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65051" w14:textId="77777777" w:rsidR="008303E9" w:rsidRDefault="008303E9" w:rsidP="008C78EE">
      <w:pPr>
        <w:widowControl w:val="0"/>
        <w:pBdr>
          <w:top w:val="nil"/>
          <w:left w:val="nil"/>
          <w:bottom w:val="nil"/>
          <w:right w:val="nil"/>
          <w:between w:val="nil"/>
        </w:pBdr>
        <w:spacing w:after="0" w:line="240" w:lineRule="auto"/>
        <w:rPr>
          <w:rFonts w:ascii="Arial" w:eastAsia="Arial" w:hAnsi="Arial" w:cs="Arial"/>
          <w:color w:val="000000"/>
        </w:rPr>
      </w:pPr>
    </w:p>
    <w:tbl>
      <w:tblPr>
        <w:tblStyle w:val="a1"/>
        <w:tblW w:w="10087" w:type="dxa"/>
        <w:tblInd w:w="90" w:type="dxa"/>
        <w:tblBorders>
          <w:top w:val="single" w:sz="8" w:space="0" w:color="5B9BD5"/>
          <w:left w:val="single" w:sz="4" w:space="0" w:color="000000"/>
          <w:bottom w:val="single" w:sz="8" w:space="0" w:color="5B9BD5"/>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12"/>
        <w:gridCol w:w="6769"/>
        <w:gridCol w:w="6"/>
      </w:tblGrid>
      <w:tr w:rsidR="008C78EE" w14:paraId="3A465058" w14:textId="77777777" w:rsidTr="008C78EE">
        <w:tc>
          <w:tcPr>
            <w:tcW w:w="10087" w:type="dxa"/>
            <w:gridSpan w:val="3"/>
            <w:tcBorders>
              <w:top w:val="nil"/>
              <w:left w:val="nil"/>
              <w:bottom w:val="single" w:sz="4" w:space="0" w:color="000000"/>
              <w:right w:val="nil"/>
            </w:tcBorders>
          </w:tcPr>
          <w:p w14:paraId="23A56C12" w14:textId="249E45D8" w:rsidR="002F2109" w:rsidRDefault="008C78EE" w:rsidP="008C78EE">
            <w:pPr>
              <w:shd w:val="clear" w:color="auto" w:fill="FFFFFF"/>
              <w:tabs>
                <w:tab w:val="left" w:pos="1903"/>
              </w:tabs>
              <w:ind w:left="-87" w:right="80"/>
              <w:jc w:val="center"/>
              <w:rPr>
                <w:rFonts w:ascii="Times New Roman" w:eastAsia="Times New Roman" w:hAnsi="Times New Roman" w:cs="Times New Roman"/>
                <w:b/>
                <w:i/>
                <w:iCs/>
                <w:sz w:val="24"/>
                <w:szCs w:val="24"/>
              </w:rPr>
            </w:pPr>
            <w:r>
              <w:rPr>
                <w:rFonts w:ascii="Times New Roman" w:eastAsia="Times New Roman" w:hAnsi="Times New Roman" w:cs="Times New Roman"/>
                <w:b/>
                <w:sz w:val="24"/>
                <w:szCs w:val="24"/>
              </w:rPr>
              <w:t xml:space="preserve">ROOTING IN FOREIGN SOIL: AN ANALYSIS OF HYBRIDITY AND DIASPORA IN FAMILY REPRESENTATION IN </w:t>
            </w:r>
            <w:r>
              <w:rPr>
                <w:rFonts w:ascii="Times New Roman" w:eastAsia="Times New Roman" w:hAnsi="Times New Roman" w:cs="Times New Roman"/>
                <w:b/>
                <w:i/>
                <w:iCs/>
                <w:sz w:val="24"/>
                <w:szCs w:val="24"/>
              </w:rPr>
              <w:t>MINARI</w:t>
            </w:r>
          </w:p>
          <w:p w14:paraId="733F8C58" w14:textId="77777777" w:rsidR="008C78EE" w:rsidRDefault="008C78EE" w:rsidP="008C78EE">
            <w:pPr>
              <w:shd w:val="clear" w:color="auto" w:fill="FFFFFF"/>
              <w:tabs>
                <w:tab w:val="left" w:pos="1903"/>
              </w:tabs>
              <w:ind w:left="-87" w:right="80"/>
              <w:jc w:val="center"/>
              <w:rPr>
                <w:rFonts w:ascii="Times New Roman" w:eastAsia="Times New Roman" w:hAnsi="Times New Roman" w:cs="Times New Roman"/>
                <w:b/>
                <w:i/>
                <w:iCs/>
                <w:sz w:val="24"/>
                <w:szCs w:val="24"/>
              </w:rPr>
            </w:pPr>
          </w:p>
          <w:p w14:paraId="0F88BD69" w14:textId="4BC1FB15" w:rsidR="00112DB6" w:rsidRDefault="00112DB6" w:rsidP="008C78EE">
            <w:pPr>
              <w:shd w:val="clear" w:color="auto" w:fill="FFFFFF"/>
              <w:tabs>
                <w:tab w:val="left" w:pos="1903"/>
              </w:tabs>
              <w:ind w:left="-87" w:right="80"/>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Allysa Mutiara Sani</w:t>
            </w: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 xml:space="preserve"> &amp; </w:t>
            </w:r>
            <w:proofErr w:type="spellStart"/>
            <w:r>
              <w:rPr>
                <w:rFonts w:ascii="Times New Roman" w:eastAsia="Times New Roman" w:hAnsi="Times New Roman" w:cs="Times New Roman"/>
                <w:sz w:val="20"/>
                <w:szCs w:val="20"/>
              </w:rPr>
              <w:t>Yusrina</w:t>
            </w:r>
            <w:proofErr w:type="spellEnd"/>
            <w:r>
              <w:rPr>
                <w:rFonts w:ascii="Times New Roman" w:eastAsia="Times New Roman" w:hAnsi="Times New Roman" w:cs="Times New Roman"/>
                <w:sz w:val="20"/>
                <w:szCs w:val="20"/>
              </w:rPr>
              <w:t xml:space="preserve"> Dinar Prihatika</w:t>
            </w:r>
            <w:r>
              <w:rPr>
                <w:rFonts w:ascii="Times New Roman" w:eastAsia="Times New Roman" w:hAnsi="Times New Roman" w:cs="Times New Roman"/>
                <w:sz w:val="20"/>
                <w:szCs w:val="20"/>
                <w:vertAlign w:val="superscript"/>
              </w:rPr>
              <w:t xml:space="preserve">2* </w:t>
            </w:r>
          </w:p>
          <w:p w14:paraId="0BD70E5C" w14:textId="77777777" w:rsidR="00112DB6" w:rsidRDefault="00112DB6" w:rsidP="008C78EE">
            <w:pPr>
              <w:ind w:left="-87" w:right="80"/>
              <w:jc w:val="center"/>
              <w:rPr>
                <w:rFonts w:ascii="Times New Roman" w:eastAsia="Times New Roman" w:hAnsi="Times New Roman" w:cs="Times New Roman"/>
                <w:i/>
                <w:color w:val="0563C1"/>
                <w:sz w:val="20"/>
                <w:szCs w:val="20"/>
                <w:u w:val="single"/>
              </w:rPr>
            </w:pPr>
            <w:r>
              <w:rPr>
                <w:rFonts w:ascii="Times New Roman" w:eastAsia="Times New Roman" w:hAnsi="Times New Roman" w:cs="Times New Roman"/>
                <w:i/>
                <w:sz w:val="20"/>
                <w:szCs w:val="20"/>
                <w:vertAlign w:val="superscript"/>
              </w:rPr>
              <w:t>1</w:t>
            </w:r>
            <w:r>
              <w:rPr>
                <w:rFonts w:ascii="Times New Roman" w:eastAsia="Times New Roman" w:hAnsi="Times New Roman" w:cs="Times New Roman"/>
                <w:i/>
                <w:sz w:val="20"/>
                <w:szCs w:val="20"/>
              </w:rPr>
              <w:t>Universitas Ahmad Dahlan</w:t>
            </w:r>
          </w:p>
          <w:p w14:paraId="544E8F26" w14:textId="77777777" w:rsidR="00112DB6" w:rsidRDefault="00112DB6" w:rsidP="008C78EE">
            <w:pPr>
              <w:ind w:left="-87" w:right="8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vertAlign w:val="superscript"/>
              </w:rPr>
              <w:t>2</w:t>
            </w:r>
            <w:r>
              <w:rPr>
                <w:rFonts w:ascii="Times New Roman" w:eastAsia="Times New Roman" w:hAnsi="Times New Roman" w:cs="Times New Roman"/>
                <w:i/>
                <w:sz w:val="20"/>
                <w:szCs w:val="20"/>
              </w:rPr>
              <w:t>Universitas Ahmad Dahlan</w:t>
            </w:r>
          </w:p>
          <w:p w14:paraId="72E5A398" w14:textId="77777777" w:rsidR="008C78EE" w:rsidRDefault="008C78EE" w:rsidP="008C78EE">
            <w:pPr>
              <w:ind w:left="-87" w:right="80"/>
              <w:jc w:val="center"/>
              <w:rPr>
                <w:rFonts w:ascii="Times New Roman" w:eastAsia="Times New Roman" w:hAnsi="Times New Roman" w:cs="Times New Roman"/>
                <w:i/>
                <w:color w:val="0563C1"/>
                <w:sz w:val="20"/>
                <w:szCs w:val="20"/>
                <w:u w:val="single"/>
              </w:rPr>
            </w:pPr>
          </w:p>
          <w:p w14:paraId="3A465057" w14:textId="061956DD" w:rsidR="00D22BF4" w:rsidRPr="008C78EE" w:rsidRDefault="00112DB6" w:rsidP="008C78EE">
            <w:pPr>
              <w:ind w:left="-87" w:right="8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Corresponding Author</w:t>
            </w:r>
            <w:r>
              <w:rPr>
                <w:rFonts w:ascii="Times New Roman" w:eastAsia="Times New Roman" w:hAnsi="Times New Roman" w:cs="Times New Roman"/>
                <w:b/>
                <w:color w:val="3B476B"/>
                <w:sz w:val="20"/>
                <w:szCs w:val="20"/>
              </w:rPr>
              <w:t xml:space="preserve">: </w:t>
            </w:r>
            <w:proofErr w:type="spellStart"/>
            <w:r>
              <w:rPr>
                <w:rFonts w:ascii="Times New Roman" w:eastAsia="Times New Roman" w:hAnsi="Times New Roman" w:cs="Times New Roman"/>
                <w:sz w:val="20"/>
                <w:szCs w:val="20"/>
              </w:rPr>
              <w:t>Yusrina</w:t>
            </w:r>
            <w:proofErr w:type="spellEnd"/>
            <w:r>
              <w:rPr>
                <w:rFonts w:ascii="Times New Roman" w:eastAsia="Times New Roman" w:hAnsi="Times New Roman" w:cs="Times New Roman"/>
                <w:sz w:val="20"/>
                <w:szCs w:val="20"/>
              </w:rPr>
              <w:t xml:space="preserve"> Dinar Prihatika, E-mail: </w:t>
            </w:r>
            <w:r w:rsidRPr="00E460A3">
              <w:rPr>
                <w:rFonts w:ascii="Times New Roman" w:eastAsia="Times New Roman" w:hAnsi="Times New Roman" w:cs="Times New Roman"/>
                <w:sz w:val="20"/>
                <w:szCs w:val="20"/>
              </w:rPr>
              <w:t>yusrina@enlitera.uad.ac.id</w:t>
            </w:r>
          </w:p>
        </w:tc>
      </w:tr>
      <w:tr w:rsidR="008C78EE" w14:paraId="3A46505B" w14:textId="77777777" w:rsidTr="008C78EE">
        <w:trPr>
          <w:gridAfter w:val="1"/>
          <w:wAfter w:w="6" w:type="dxa"/>
        </w:trPr>
        <w:tc>
          <w:tcPr>
            <w:tcW w:w="3312" w:type="dxa"/>
            <w:tcBorders>
              <w:top w:val="single" w:sz="4" w:space="0" w:color="000000"/>
              <w:left w:val="nil"/>
              <w:bottom w:val="single" w:sz="4" w:space="0" w:color="000000"/>
              <w:right w:val="nil"/>
            </w:tcBorders>
          </w:tcPr>
          <w:p w14:paraId="3A465059" w14:textId="77777777" w:rsidR="008303E9" w:rsidRDefault="00D51D00" w:rsidP="008C78EE">
            <w:pPr>
              <w:ind w:left="-87" w:right="80"/>
              <w:rPr>
                <w:rFonts w:ascii="Times New Roman" w:eastAsia="Times New Roman" w:hAnsi="Times New Roman" w:cs="Times New Roman"/>
                <w:b/>
                <w:sz w:val="20"/>
                <w:szCs w:val="20"/>
              </w:rPr>
            </w:pPr>
            <w:r>
              <w:rPr>
                <w:rFonts w:ascii="Times New Roman" w:eastAsia="Times New Roman" w:hAnsi="Times New Roman" w:cs="Times New Roman"/>
                <w:b/>
                <w:sz w:val="20"/>
                <w:szCs w:val="20"/>
              </w:rPr>
              <w:t>ARTICLE INFO</w:t>
            </w:r>
          </w:p>
        </w:tc>
        <w:tc>
          <w:tcPr>
            <w:tcW w:w="6769" w:type="dxa"/>
            <w:tcBorders>
              <w:top w:val="single" w:sz="4" w:space="0" w:color="000000"/>
              <w:left w:val="nil"/>
              <w:bottom w:val="single" w:sz="4" w:space="0" w:color="000000"/>
              <w:right w:val="nil"/>
            </w:tcBorders>
          </w:tcPr>
          <w:p w14:paraId="3A46505A" w14:textId="77777777" w:rsidR="008303E9" w:rsidRDefault="00D51D00" w:rsidP="008C78EE">
            <w:pPr>
              <w:ind w:right="80"/>
              <w:rPr>
                <w:rFonts w:ascii="Times New Roman" w:eastAsia="Times New Roman" w:hAnsi="Times New Roman" w:cs="Times New Roman"/>
                <w:b/>
                <w:sz w:val="20"/>
                <w:szCs w:val="20"/>
              </w:rPr>
            </w:pPr>
            <w:r>
              <w:rPr>
                <w:rFonts w:ascii="Times New Roman" w:eastAsia="Times New Roman" w:hAnsi="Times New Roman" w:cs="Times New Roman"/>
                <w:b/>
                <w:sz w:val="20"/>
                <w:szCs w:val="20"/>
              </w:rPr>
              <w:t>ABSTRACT</w:t>
            </w:r>
          </w:p>
        </w:tc>
      </w:tr>
      <w:tr w:rsidR="008C78EE" w14:paraId="3A465065" w14:textId="77777777" w:rsidTr="008C78EE">
        <w:trPr>
          <w:gridAfter w:val="1"/>
          <w:wAfter w:w="6" w:type="dxa"/>
        </w:trPr>
        <w:tc>
          <w:tcPr>
            <w:tcW w:w="3312" w:type="dxa"/>
            <w:tcBorders>
              <w:top w:val="single" w:sz="4" w:space="0" w:color="000000"/>
              <w:left w:val="nil"/>
              <w:bottom w:val="single" w:sz="4" w:space="0" w:color="000000"/>
              <w:right w:val="nil"/>
            </w:tcBorders>
          </w:tcPr>
          <w:p w14:paraId="3A46505D" w14:textId="53E418E9" w:rsidR="008303E9" w:rsidRDefault="00D51D00" w:rsidP="008C78EE">
            <w:pPr>
              <w:ind w:left="-78" w:right="8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Received: </w:t>
            </w:r>
            <w:r w:rsidR="008C78EE">
              <w:rPr>
                <w:rFonts w:ascii="Times New Roman" w:eastAsia="Times New Roman" w:hAnsi="Times New Roman" w:cs="Times New Roman"/>
                <w:sz w:val="20"/>
                <w:szCs w:val="20"/>
              </w:rPr>
              <w:t>30-07-2025</w:t>
            </w:r>
          </w:p>
          <w:p w14:paraId="19018282" w14:textId="4803A27A" w:rsidR="008C78EE" w:rsidRDefault="008C78EE" w:rsidP="008C78EE">
            <w:pPr>
              <w:ind w:left="-78" w:right="80"/>
            </w:pPr>
            <w:r>
              <w:rPr>
                <w:rFonts w:ascii="Times New Roman" w:eastAsia="Times New Roman" w:hAnsi="Times New Roman" w:cs="Times New Roman"/>
                <w:sz w:val="20"/>
                <w:szCs w:val="20"/>
              </w:rPr>
              <w:t>Revised: 09-09-2025</w:t>
            </w:r>
          </w:p>
          <w:p w14:paraId="3A46505E" w14:textId="3F089C0D" w:rsidR="008303E9" w:rsidRDefault="00D51D00" w:rsidP="008C78EE">
            <w:pPr>
              <w:ind w:left="-87" w:right="80"/>
            </w:pPr>
            <w:r>
              <w:rPr>
                <w:rFonts w:ascii="Times New Roman" w:eastAsia="Times New Roman" w:hAnsi="Times New Roman" w:cs="Times New Roman"/>
                <w:sz w:val="20"/>
                <w:szCs w:val="20"/>
              </w:rPr>
              <w:t xml:space="preserve">Accepted: </w:t>
            </w:r>
            <w:r w:rsidR="008C78EE">
              <w:rPr>
                <w:rFonts w:ascii="Times New Roman" w:eastAsia="Times New Roman" w:hAnsi="Times New Roman" w:cs="Times New Roman"/>
                <w:sz w:val="20"/>
                <w:szCs w:val="20"/>
              </w:rPr>
              <w:t>09-10-2025</w:t>
            </w:r>
          </w:p>
          <w:p w14:paraId="3A46505F" w14:textId="1CAD449A" w:rsidR="008303E9" w:rsidRDefault="00D51D00" w:rsidP="008C78EE">
            <w:pPr>
              <w:ind w:left="-87" w:right="8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Published: </w:t>
            </w:r>
            <w:r w:rsidR="008C78EE">
              <w:rPr>
                <w:rFonts w:ascii="Times New Roman" w:eastAsia="Times New Roman" w:hAnsi="Times New Roman" w:cs="Times New Roman"/>
                <w:sz w:val="20"/>
                <w:szCs w:val="20"/>
              </w:rPr>
              <w:t>15-10-2025</w:t>
            </w:r>
          </w:p>
          <w:p w14:paraId="3A465060" w14:textId="3E2D8F81" w:rsidR="008303E9" w:rsidRPr="008C78EE" w:rsidRDefault="00D51D00" w:rsidP="008C78EE">
            <w:pPr>
              <w:ind w:left="-87" w:right="80"/>
              <w:rPr>
                <w:rFonts w:ascii="Times New Roman" w:eastAsia="Times New Roman" w:hAnsi="Times New Roman" w:cs="Times New Roman"/>
                <w:iCs/>
                <w:sz w:val="20"/>
                <w:szCs w:val="20"/>
              </w:rPr>
            </w:pPr>
            <w:r>
              <w:rPr>
                <w:rFonts w:ascii="Times New Roman" w:eastAsia="Times New Roman" w:hAnsi="Times New Roman" w:cs="Times New Roman"/>
                <w:sz w:val="20"/>
                <w:szCs w:val="20"/>
              </w:rPr>
              <w:t>Volume:</w:t>
            </w:r>
            <w:r>
              <w:rPr>
                <w:rFonts w:ascii="Times New Roman" w:eastAsia="Times New Roman" w:hAnsi="Times New Roman" w:cs="Times New Roman"/>
                <w:i/>
                <w:sz w:val="20"/>
                <w:szCs w:val="20"/>
              </w:rPr>
              <w:t xml:space="preserve"> </w:t>
            </w:r>
            <w:r w:rsidR="008C78EE">
              <w:rPr>
                <w:rFonts w:ascii="Times New Roman" w:eastAsia="Times New Roman" w:hAnsi="Times New Roman" w:cs="Times New Roman"/>
                <w:iCs/>
                <w:sz w:val="20"/>
                <w:szCs w:val="20"/>
              </w:rPr>
              <w:t>9</w:t>
            </w:r>
          </w:p>
          <w:p w14:paraId="3A465061" w14:textId="74E70D3E" w:rsidR="008303E9" w:rsidRDefault="00D51D00" w:rsidP="008C78EE">
            <w:pPr>
              <w:ind w:left="-87" w:right="8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Issue: </w:t>
            </w:r>
            <w:r w:rsidR="008C78EE">
              <w:rPr>
                <w:rFonts w:ascii="Times New Roman" w:eastAsia="Times New Roman" w:hAnsi="Times New Roman" w:cs="Times New Roman"/>
                <w:sz w:val="20"/>
                <w:szCs w:val="20"/>
              </w:rPr>
              <w:t>3</w:t>
            </w:r>
          </w:p>
          <w:p w14:paraId="3A465062" w14:textId="5364FB20" w:rsidR="008303E9" w:rsidRDefault="00D51D00" w:rsidP="008C78EE">
            <w:pPr>
              <w:ind w:left="-87" w:right="80"/>
            </w:pPr>
            <w:r>
              <w:rPr>
                <w:rFonts w:ascii="Times New Roman" w:eastAsia="Times New Roman" w:hAnsi="Times New Roman" w:cs="Times New Roman"/>
                <w:sz w:val="20"/>
                <w:szCs w:val="20"/>
              </w:rPr>
              <w:t>DOI:</w:t>
            </w:r>
            <w:r>
              <w:rPr>
                <w:rFonts w:ascii="Times New Roman" w:eastAsia="Times New Roman" w:hAnsi="Times New Roman" w:cs="Times New Roman"/>
                <w:color w:val="3B476B"/>
                <w:sz w:val="18"/>
                <w:szCs w:val="18"/>
              </w:rPr>
              <w:t xml:space="preserve"> </w:t>
            </w:r>
            <w:r w:rsidR="008C78EE">
              <w:rPr>
                <w:rFonts w:ascii="Times New Roman" w:eastAsia="Times New Roman" w:hAnsi="Times New Roman" w:cs="Times New Roman"/>
                <w:sz w:val="20"/>
                <w:szCs w:val="20"/>
              </w:rPr>
              <w:t>https://doi.org/10.33019/lire.v9i3.50</w:t>
            </w:r>
            <w:r w:rsidR="008C78EE">
              <w:rPr>
                <w:rFonts w:ascii="Times New Roman" w:eastAsia="Times New Roman" w:hAnsi="Times New Roman" w:cs="Times New Roman"/>
                <w:sz w:val="20"/>
                <w:szCs w:val="20"/>
              </w:rPr>
              <w:t>6</w:t>
            </w:r>
          </w:p>
        </w:tc>
        <w:tc>
          <w:tcPr>
            <w:tcW w:w="6769" w:type="dxa"/>
            <w:vMerge w:val="restart"/>
            <w:tcBorders>
              <w:top w:val="single" w:sz="4" w:space="0" w:color="000000"/>
              <w:left w:val="nil"/>
              <w:bottom w:val="single" w:sz="4" w:space="0" w:color="000000"/>
              <w:right w:val="nil"/>
            </w:tcBorders>
          </w:tcPr>
          <w:p w14:paraId="11BD3ABC" w14:textId="77777777" w:rsidR="008303E9" w:rsidRDefault="00EB7777" w:rsidP="008C78EE">
            <w:pPr>
              <w:ind w:right="80"/>
              <w:jc w:val="both"/>
              <w:rPr>
                <w:rFonts w:ascii="Times New Roman" w:eastAsia="Times New Roman" w:hAnsi="Times New Roman" w:cs="Times New Roman"/>
                <w:sz w:val="20"/>
                <w:szCs w:val="20"/>
                <w:lang w:val="en-ID"/>
              </w:rPr>
            </w:pPr>
            <w:bookmarkStart w:id="0" w:name="_heading=h.gjdgxs" w:colFirst="0" w:colLast="0"/>
            <w:bookmarkEnd w:id="0"/>
            <w:r>
              <w:rPr>
                <w:rFonts w:ascii="Times New Roman" w:eastAsia="Times New Roman" w:hAnsi="Times New Roman" w:cs="Times New Roman"/>
                <w:sz w:val="20"/>
                <w:szCs w:val="20"/>
                <w:lang w:val="en-ID"/>
              </w:rPr>
              <w:t xml:space="preserve">This study investigates how Lee Isaac Chung’s film Minari (2020) represents cultural hybridity and diasporic identity negotiation within a Korean-American immigrant family in Arkansas. </w:t>
            </w:r>
            <w:r w:rsidR="00F13873">
              <w:rPr>
                <w:rFonts w:ascii="Times New Roman" w:eastAsia="Times New Roman" w:hAnsi="Times New Roman" w:cs="Times New Roman"/>
                <w:sz w:val="20"/>
                <w:szCs w:val="20"/>
                <w:lang w:val="en-ID"/>
              </w:rPr>
              <w:t xml:space="preserve">Using hybridity and diaspora theoretical frameworks, this research addresses how Yi family balances preservation of Korean cultural heritage with adaptation to American societal norms. Through semiotic and narrative analysis, the study finds that </w:t>
            </w:r>
            <w:r w:rsidR="00F13873">
              <w:rPr>
                <w:rFonts w:ascii="Times New Roman" w:eastAsia="Times New Roman" w:hAnsi="Times New Roman" w:cs="Times New Roman"/>
                <w:i/>
                <w:iCs/>
                <w:sz w:val="20"/>
                <w:szCs w:val="20"/>
                <w:lang w:val="en-ID"/>
              </w:rPr>
              <w:t>Minari</w:t>
            </w:r>
            <w:r w:rsidR="00F13873">
              <w:rPr>
                <w:rFonts w:ascii="Times New Roman" w:eastAsia="Times New Roman" w:hAnsi="Times New Roman" w:cs="Times New Roman"/>
                <w:sz w:val="20"/>
                <w:szCs w:val="20"/>
                <w:lang w:val="en-ID"/>
              </w:rPr>
              <w:t xml:space="preserve"> portrays hybrid identity formation as a dynamic and intergenerational process characterized by both cultural retention and adaptation. It reveals familial conflicts and solidarities that highlight </w:t>
            </w:r>
            <w:r w:rsidR="00356FE3">
              <w:rPr>
                <w:rFonts w:ascii="Times New Roman" w:eastAsia="Times New Roman" w:hAnsi="Times New Roman" w:cs="Times New Roman"/>
                <w:sz w:val="20"/>
                <w:szCs w:val="20"/>
                <w:lang w:val="en-ID"/>
              </w:rPr>
              <w:t xml:space="preserve">differing aspirations-such as Jacob’s pursuit of the American Drea, balanced against the family’s Korean heritage, and Monica’s emphasis on familial cohesion. The diaspora community emerges as a crucial space for articulating multifaceted identities and supporting resilience amid economic and social challenges. These findings illustrate how </w:t>
            </w:r>
            <w:r w:rsidR="00356FE3">
              <w:rPr>
                <w:rFonts w:ascii="Times New Roman" w:eastAsia="Times New Roman" w:hAnsi="Times New Roman" w:cs="Times New Roman"/>
                <w:i/>
                <w:iCs/>
                <w:sz w:val="20"/>
                <w:szCs w:val="20"/>
                <w:lang w:val="en-ID"/>
              </w:rPr>
              <w:t>Minari</w:t>
            </w:r>
            <w:r w:rsidR="00356FE3">
              <w:rPr>
                <w:rFonts w:ascii="Times New Roman" w:eastAsia="Times New Roman" w:hAnsi="Times New Roman" w:cs="Times New Roman"/>
                <w:sz w:val="20"/>
                <w:szCs w:val="20"/>
                <w:lang w:val="en-ID"/>
              </w:rPr>
              <w:t xml:space="preserve"> critically engages with immigrant experiences, offering nuanced insight into identity negotiation beyond assimilation paradigm.</w:t>
            </w:r>
          </w:p>
          <w:p w14:paraId="3A465064" w14:textId="497DCC14" w:rsidR="00356FE3" w:rsidRPr="00356FE3" w:rsidRDefault="00356FE3" w:rsidP="008C78EE">
            <w:pPr>
              <w:ind w:right="80"/>
              <w:jc w:val="both"/>
              <w:rPr>
                <w:rFonts w:ascii="Times New Roman" w:eastAsia="Times New Roman" w:hAnsi="Times New Roman" w:cs="Times New Roman"/>
                <w:sz w:val="20"/>
                <w:szCs w:val="20"/>
              </w:rPr>
            </w:pPr>
          </w:p>
        </w:tc>
      </w:tr>
      <w:tr w:rsidR="008C78EE" w14:paraId="3A465068" w14:textId="77777777" w:rsidTr="008C78EE">
        <w:trPr>
          <w:gridAfter w:val="1"/>
          <w:wAfter w:w="6" w:type="dxa"/>
        </w:trPr>
        <w:tc>
          <w:tcPr>
            <w:tcW w:w="3312" w:type="dxa"/>
            <w:tcBorders>
              <w:top w:val="single" w:sz="4" w:space="0" w:color="000000"/>
              <w:left w:val="nil"/>
              <w:bottom w:val="single" w:sz="4" w:space="0" w:color="000000"/>
              <w:right w:val="nil"/>
            </w:tcBorders>
          </w:tcPr>
          <w:p w14:paraId="3A465066" w14:textId="77777777" w:rsidR="008303E9" w:rsidRDefault="00D51D00" w:rsidP="008C78EE">
            <w:pPr>
              <w:ind w:left="-87" w:right="80"/>
              <w:rPr>
                <w:rFonts w:ascii="Times New Roman" w:eastAsia="Times New Roman" w:hAnsi="Times New Roman" w:cs="Times New Roman"/>
                <w:b/>
                <w:sz w:val="20"/>
                <w:szCs w:val="20"/>
              </w:rPr>
            </w:pPr>
            <w:r>
              <w:rPr>
                <w:rFonts w:ascii="Times New Roman" w:eastAsia="Times New Roman" w:hAnsi="Times New Roman" w:cs="Times New Roman"/>
                <w:b/>
                <w:sz w:val="20"/>
                <w:szCs w:val="20"/>
              </w:rPr>
              <w:t>KEYWORDS</w:t>
            </w:r>
          </w:p>
        </w:tc>
        <w:tc>
          <w:tcPr>
            <w:tcW w:w="6769" w:type="dxa"/>
            <w:vMerge/>
            <w:tcBorders>
              <w:top w:val="single" w:sz="4" w:space="0" w:color="000000"/>
              <w:left w:val="nil"/>
              <w:bottom w:val="single" w:sz="4" w:space="0" w:color="000000"/>
              <w:right w:val="nil"/>
            </w:tcBorders>
          </w:tcPr>
          <w:p w14:paraId="3A465067" w14:textId="77777777" w:rsidR="008303E9" w:rsidRDefault="008303E9" w:rsidP="008C78EE">
            <w:pPr>
              <w:widowControl w:val="0"/>
              <w:pBdr>
                <w:top w:val="nil"/>
                <w:left w:val="nil"/>
                <w:bottom w:val="nil"/>
                <w:right w:val="nil"/>
                <w:between w:val="nil"/>
              </w:pBdr>
              <w:rPr>
                <w:rFonts w:ascii="Times New Roman" w:eastAsia="Times New Roman" w:hAnsi="Times New Roman" w:cs="Times New Roman"/>
                <w:b/>
                <w:sz w:val="20"/>
                <w:szCs w:val="20"/>
              </w:rPr>
            </w:pPr>
          </w:p>
        </w:tc>
      </w:tr>
      <w:tr w:rsidR="008C78EE" w14:paraId="3A46506C" w14:textId="77777777" w:rsidTr="008C78EE">
        <w:trPr>
          <w:gridAfter w:val="1"/>
          <w:wAfter w:w="6" w:type="dxa"/>
          <w:trHeight w:val="580"/>
        </w:trPr>
        <w:tc>
          <w:tcPr>
            <w:tcW w:w="3312" w:type="dxa"/>
            <w:tcBorders>
              <w:top w:val="single" w:sz="4" w:space="0" w:color="000000"/>
              <w:left w:val="nil"/>
              <w:bottom w:val="single" w:sz="4" w:space="0" w:color="000000"/>
              <w:right w:val="nil"/>
            </w:tcBorders>
          </w:tcPr>
          <w:p w14:paraId="3A465069" w14:textId="77777777" w:rsidR="008303E9" w:rsidRDefault="008303E9" w:rsidP="008C78EE">
            <w:pPr>
              <w:ind w:left="-87" w:right="80"/>
              <w:rPr>
                <w:rFonts w:ascii="Times New Roman" w:eastAsia="Times New Roman" w:hAnsi="Times New Roman" w:cs="Times New Roman"/>
                <w:i/>
                <w:sz w:val="18"/>
                <w:szCs w:val="18"/>
              </w:rPr>
            </w:pPr>
          </w:p>
          <w:p w14:paraId="3A46506A" w14:textId="45690F04" w:rsidR="008303E9" w:rsidRDefault="001B0C3B" w:rsidP="008C78EE">
            <w:pPr>
              <w:ind w:left="-87" w:right="80"/>
              <w:rPr>
                <w:rFonts w:ascii="Times New Roman" w:eastAsia="Times New Roman" w:hAnsi="Times New Roman" w:cs="Times New Roman"/>
                <w:i/>
                <w:sz w:val="18"/>
                <w:szCs w:val="18"/>
              </w:rPr>
            </w:pPr>
            <w:r>
              <w:rPr>
                <w:rFonts w:ascii="Times New Roman" w:eastAsia="Times New Roman" w:hAnsi="Times New Roman" w:cs="Times New Roman"/>
                <w:i/>
                <w:sz w:val="20"/>
                <w:szCs w:val="20"/>
              </w:rPr>
              <w:t xml:space="preserve">Cultural </w:t>
            </w:r>
            <w:r w:rsidR="000654CF">
              <w:rPr>
                <w:rFonts w:ascii="Times New Roman" w:eastAsia="Times New Roman" w:hAnsi="Times New Roman" w:cs="Times New Roman"/>
                <w:i/>
                <w:sz w:val="20"/>
                <w:szCs w:val="20"/>
              </w:rPr>
              <w:t>Hybridity</w:t>
            </w:r>
            <w:r w:rsidR="004F61C6">
              <w:rPr>
                <w:rFonts w:ascii="Times New Roman" w:eastAsia="Times New Roman" w:hAnsi="Times New Roman" w:cs="Times New Roman"/>
                <w:i/>
                <w:sz w:val="20"/>
                <w:szCs w:val="20"/>
              </w:rPr>
              <w:t xml:space="preserve">, </w:t>
            </w:r>
            <w:r w:rsidR="00C7641C">
              <w:rPr>
                <w:rFonts w:ascii="Times New Roman" w:eastAsia="Times New Roman" w:hAnsi="Times New Roman" w:cs="Times New Roman"/>
                <w:i/>
                <w:sz w:val="20"/>
                <w:szCs w:val="20"/>
              </w:rPr>
              <w:t>Korean-American Diaspora</w:t>
            </w:r>
            <w:r>
              <w:rPr>
                <w:rFonts w:ascii="Times New Roman" w:eastAsia="Times New Roman" w:hAnsi="Times New Roman" w:cs="Times New Roman"/>
                <w:i/>
                <w:sz w:val="20"/>
                <w:szCs w:val="20"/>
              </w:rPr>
              <w:t>,</w:t>
            </w:r>
            <w:r w:rsidR="002E1546">
              <w:rPr>
                <w:rFonts w:ascii="Times New Roman" w:eastAsia="Times New Roman" w:hAnsi="Times New Roman" w:cs="Times New Roman"/>
                <w:i/>
                <w:sz w:val="20"/>
                <w:szCs w:val="20"/>
              </w:rPr>
              <w:t xml:space="preserve"> </w:t>
            </w:r>
            <w:r w:rsidR="00B5113D">
              <w:rPr>
                <w:rFonts w:ascii="Times New Roman" w:eastAsia="Times New Roman" w:hAnsi="Times New Roman" w:cs="Times New Roman"/>
                <w:i/>
                <w:sz w:val="20"/>
                <w:szCs w:val="20"/>
              </w:rPr>
              <w:t>Multiculturalism</w:t>
            </w:r>
            <w:r w:rsidR="002A4131">
              <w:rPr>
                <w:rFonts w:ascii="Times New Roman" w:eastAsia="Times New Roman" w:hAnsi="Times New Roman" w:cs="Times New Roman"/>
                <w:i/>
                <w:sz w:val="20"/>
                <w:szCs w:val="20"/>
              </w:rPr>
              <w:t xml:space="preserve">, Homi K. Babha </w:t>
            </w:r>
          </w:p>
        </w:tc>
        <w:tc>
          <w:tcPr>
            <w:tcW w:w="6769" w:type="dxa"/>
            <w:vMerge/>
            <w:tcBorders>
              <w:top w:val="single" w:sz="4" w:space="0" w:color="000000"/>
              <w:left w:val="nil"/>
              <w:bottom w:val="single" w:sz="4" w:space="0" w:color="000000"/>
              <w:right w:val="nil"/>
            </w:tcBorders>
          </w:tcPr>
          <w:p w14:paraId="3A46506B" w14:textId="77777777" w:rsidR="008303E9" w:rsidRDefault="008303E9" w:rsidP="008C78EE">
            <w:pPr>
              <w:widowControl w:val="0"/>
              <w:pBdr>
                <w:top w:val="nil"/>
                <w:left w:val="nil"/>
                <w:bottom w:val="nil"/>
                <w:right w:val="nil"/>
                <w:between w:val="nil"/>
              </w:pBdr>
              <w:rPr>
                <w:rFonts w:ascii="Times New Roman" w:eastAsia="Times New Roman" w:hAnsi="Times New Roman" w:cs="Times New Roman"/>
                <w:i/>
                <w:sz w:val="18"/>
                <w:szCs w:val="18"/>
              </w:rPr>
            </w:pPr>
          </w:p>
        </w:tc>
      </w:tr>
    </w:tbl>
    <w:p w14:paraId="3A46506D" w14:textId="77777777" w:rsidR="008303E9" w:rsidRDefault="008303E9" w:rsidP="008C78EE">
      <w:pPr>
        <w:spacing w:after="0" w:line="240" w:lineRule="auto"/>
        <w:rPr>
          <w:rFonts w:ascii="Times New Roman" w:eastAsia="Times New Roman" w:hAnsi="Times New Roman" w:cs="Times New Roman"/>
          <w:sz w:val="20"/>
          <w:szCs w:val="20"/>
        </w:rPr>
      </w:pPr>
    </w:p>
    <w:p w14:paraId="3A46506E" w14:textId="77777777" w:rsidR="008303E9" w:rsidRDefault="00D51D00" w:rsidP="008C78EE">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1.INTRODUCTION</w:t>
      </w:r>
    </w:p>
    <w:p w14:paraId="44B2A82B" w14:textId="53C4FAF5" w:rsidR="00FF415B" w:rsidRDefault="00953726" w:rsidP="008C78EE">
      <w:pPr>
        <w:spacing w:after="0" w:line="240" w:lineRule="auto"/>
        <w:jc w:val="both"/>
        <w:rPr>
          <w:rFonts w:ascii="Times New Roman" w:eastAsia="Times New Roman" w:hAnsi="Times New Roman" w:cs="Times New Roman"/>
          <w:sz w:val="24"/>
          <w:szCs w:val="24"/>
          <w:lang w:val="en-ID"/>
        </w:rPr>
      </w:pPr>
      <w:bookmarkStart w:id="1" w:name="_heading=h.30j0zll" w:colFirst="0" w:colLast="0"/>
      <w:bookmarkEnd w:id="1"/>
      <w:r>
        <w:rPr>
          <w:rFonts w:ascii="Times New Roman" w:eastAsia="Times New Roman" w:hAnsi="Times New Roman" w:cs="Times New Roman"/>
          <w:sz w:val="24"/>
          <w:szCs w:val="24"/>
          <w:lang w:val="en-ID"/>
        </w:rPr>
        <w:t xml:space="preserve">The increasing globalization and enhanced human mobility of recent decades have shaped new social and cultural landscapes, giving rise to diverse diaspora communities. Diaspora, defined as the dispersal of people from homeland, triggers </w:t>
      </w:r>
      <w:r w:rsidR="00FF415B">
        <w:rPr>
          <w:rFonts w:ascii="Times New Roman" w:eastAsia="Times New Roman" w:hAnsi="Times New Roman" w:cs="Times New Roman"/>
          <w:sz w:val="24"/>
          <w:szCs w:val="24"/>
          <w:lang w:val="en-ID"/>
        </w:rPr>
        <w:t xml:space="preserve">complex processes of identity renegotiation and cultural hybridity. Immigrants must continuously adapt to their host societies while striving to preserve their cultural roots creating layered and multifaced identities </w:t>
      </w:r>
      <w:sdt>
        <w:sdtPr>
          <w:rPr>
            <w:rFonts w:ascii="Times New Roman" w:eastAsia="Times New Roman" w:hAnsi="Times New Roman" w:cs="Times New Roman"/>
            <w:sz w:val="24"/>
            <w:szCs w:val="24"/>
            <w:lang w:val="en-ID"/>
          </w:rPr>
          <w:id w:val="400957517"/>
          <w:citation/>
        </w:sdtPr>
        <w:sdtContent>
          <w:r w:rsidR="00FF415B">
            <w:rPr>
              <w:rFonts w:ascii="Times New Roman" w:eastAsia="Times New Roman" w:hAnsi="Times New Roman" w:cs="Times New Roman"/>
              <w:sz w:val="24"/>
              <w:szCs w:val="24"/>
              <w:lang w:val="en-ID"/>
            </w:rPr>
            <w:fldChar w:fldCharType="begin"/>
          </w:r>
          <w:r w:rsidR="00FF415B">
            <w:rPr>
              <w:rFonts w:ascii="Times New Roman" w:eastAsia="Times New Roman" w:hAnsi="Times New Roman" w:cs="Times New Roman"/>
              <w:sz w:val="24"/>
              <w:szCs w:val="24"/>
            </w:rPr>
            <w:instrText xml:space="preserve"> CITATION Ort20 \l 1033 </w:instrText>
          </w:r>
          <w:r w:rsidR="00FF415B">
            <w:rPr>
              <w:rFonts w:ascii="Times New Roman" w:eastAsia="Times New Roman" w:hAnsi="Times New Roman" w:cs="Times New Roman"/>
              <w:sz w:val="24"/>
              <w:szCs w:val="24"/>
              <w:lang w:val="en-ID"/>
            </w:rPr>
            <w:fldChar w:fldCharType="separate"/>
          </w:r>
          <w:r w:rsidR="00C24709" w:rsidRPr="00C24709">
            <w:rPr>
              <w:rFonts w:ascii="Times New Roman" w:eastAsia="Times New Roman" w:hAnsi="Times New Roman" w:cs="Times New Roman"/>
              <w:noProof/>
              <w:sz w:val="24"/>
              <w:szCs w:val="24"/>
            </w:rPr>
            <w:t>(Ortega, 2020)</w:t>
          </w:r>
          <w:r w:rsidR="00FF415B">
            <w:rPr>
              <w:rFonts w:ascii="Times New Roman" w:eastAsia="Times New Roman" w:hAnsi="Times New Roman" w:cs="Times New Roman"/>
              <w:sz w:val="24"/>
              <w:szCs w:val="24"/>
              <w:lang w:val="en-ID"/>
            </w:rPr>
            <w:fldChar w:fldCharType="end"/>
          </w:r>
        </w:sdtContent>
      </w:sdt>
      <w:r w:rsidR="00FF415B">
        <w:rPr>
          <w:rFonts w:ascii="Times New Roman" w:eastAsia="Times New Roman" w:hAnsi="Times New Roman" w:cs="Times New Roman"/>
          <w:sz w:val="24"/>
          <w:szCs w:val="24"/>
          <w:lang w:val="en-ID"/>
        </w:rPr>
        <w:t>.</w:t>
      </w:r>
    </w:p>
    <w:p w14:paraId="5B6563A0" w14:textId="6C5E7CD0" w:rsidR="00AD7F7E" w:rsidRDefault="00FF415B" w:rsidP="008C78EE">
      <w:pPr>
        <w:spacing w:after="0" w:line="240" w:lineRule="auto"/>
        <w:ind w:firstLine="72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In this context, </w:t>
      </w:r>
      <w:r>
        <w:rPr>
          <w:rFonts w:ascii="Times New Roman" w:eastAsia="Times New Roman" w:hAnsi="Times New Roman" w:cs="Times New Roman"/>
          <w:i/>
          <w:iCs/>
          <w:sz w:val="24"/>
          <w:szCs w:val="24"/>
          <w:lang w:val="en-ID"/>
        </w:rPr>
        <w:t>Minari</w:t>
      </w:r>
      <w:r>
        <w:rPr>
          <w:rFonts w:ascii="Times New Roman" w:eastAsia="Times New Roman" w:hAnsi="Times New Roman" w:cs="Times New Roman"/>
          <w:sz w:val="24"/>
          <w:szCs w:val="24"/>
          <w:lang w:val="en-ID"/>
        </w:rPr>
        <w:t xml:space="preserve"> (2020), directed by Lee Isaac Chung, offers a poignant portrayal of the Korean- American immigrant experience in the United States during the 1980s. The film follows the Yi family as they relocate from California to Arkansas, confronting not only economic challenges but also cultural tensions. It vividly depicts how immigrant families balance maintaining traditional Korean values-such as language, customs, and collective family priorities-with the pressures of assimilation into American society.</w:t>
      </w:r>
    </w:p>
    <w:p w14:paraId="4F4DDE02" w14:textId="205E78F2" w:rsidR="00CA34E4" w:rsidRDefault="00CA34E4" w:rsidP="008C78EE">
      <w:pPr>
        <w:spacing w:after="0" w:line="240" w:lineRule="auto"/>
        <w:ind w:firstLine="72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This duality reflects broader patterns observed in immigrant communities, where cultural exchange and acculturation </w:t>
      </w:r>
      <w:r w:rsidR="00696842">
        <w:rPr>
          <w:rFonts w:ascii="Times New Roman" w:eastAsia="Times New Roman" w:hAnsi="Times New Roman" w:cs="Times New Roman"/>
          <w:sz w:val="24"/>
          <w:szCs w:val="24"/>
          <w:lang w:val="en-ID"/>
        </w:rPr>
        <w:t>result in</w:t>
      </w:r>
      <w:r>
        <w:rPr>
          <w:rFonts w:ascii="Times New Roman" w:eastAsia="Times New Roman" w:hAnsi="Times New Roman" w:cs="Times New Roman"/>
          <w:sz w:val="24"/>
          <w:szCs w:val="24"/>
          <w:lang w:val="en-ID"/>
        </w:rPr>
        <w:t xml:space="preserve"> hybrid identities shaped by both the preservation of </w:t>
      </w:r>
      <w:r w:rsidR="00696842">
        <w:rPr>
          <w:rFonts w:ascii="Times New Roman" w:eastAsia="Times New Roman" w:hAnsi="Times New Roman" w:cs="Times New Roman"/>
          <w:sz w:val="24"/>
          <w:szCs w:val="24"/>
          <w:lang w:val="en-ID"/>
        </w:rPr>
        <w:t>the</w:t>
      </w:r>
      <w:r>
        <w:rPr>
          <w:rFonts w:ascii="Times New Roman" w:eastAsia="Times New Roman" w:hAnsi="Times New Roman" w:cs="Times New Roman"/>
          <w:sz w:val="24"/>
          <w:szCs w:val="24"/>
          <w:lang w:val="en-ID"/>
        </w:rPr>
        <w:t xml:space="preserve"> culture</w:t>
      </w:r>
      <w:r w:rsidR="00696842">
        <w:rPr>
          <w:rFonts w:ascii="Times New Roman" w:eastAsia="Times New Roman" w:hAnsi="Times New Roman" w:cs="Times New Roman"/>
          <w:sz w:val="24"/>
          <w:szCs w:val="24"/>
          <w:lang w:val="en-ID"/>
        </w:rPr>
        <w:t xml:space="preserve"> of origin</w:t>
      </w:r>
      <w:r>
        <w:rPr>
          <w:rFonts w:ascii="Times New Roman" w:eastAsia="Times New Roman" w:hAnsi="Times New Roman" w:cs="Times New Roman"/>
          <w:sz w:val="24"/>
          <w:szCs w:val="24"/>
          <w:lang w:val="en-ID"/>
        </w:rPr>
        <w:t xml:space="preserve"> and the </w:t>
      </w:r>
      <w:r w:rsidR="00696842">
        <w:rPr>
          <w:rFonts w:ascii="Times New Roman" w:eastAsia="Times New Roman" w:hAnsi="Times New Roman" w:cs="Times New Roman"/>
          <w:sz w:val="24"/>
          <w:szCs w:val="24"/>
          <w:lang w:val="en-ID"/>
        </w:rPr>
        <w:t>absorption</w:t>
      </w:r>
      <w:r>
        <w:rPr>
          <w:rFonts w:ascii="Times New Roman" w:eastAsia="Times New Roman" w:hAnsi="Times New Roman" w:cs="Times New Roman"/>
          <w:sz w:val="24"/>
          <w:szCs w:val="24"/>
          <w:lang w:val="en-ID"/>
        </w:rPr>
        <w:t xml:space="preserve"> of local influences </w:t>
      </w:r>
      <w:sdt>
        <w:sdtPr>
          <w:rPr>
            <w:rFonts w:ascii="Times New Roman" w:eastAsia="Times New Roman" w:hAnsi="Times New Roman" w:cs="Times New Roman"/>
            <w:sz w:val="24"/>
            <w:szCs w:val="24"/>
            <w:lang w:val="en-ID"/>
          </w:rPr>
          <w:id w:val="220951419"/>
          <w:citation/>
        </w:sdtPr>
        <w:sdtContent>
          <w:r>
            <w:rPr>
              <w:rFonts w:ascii="Times New Roman" w:eastAsia="Times New Roman" w:hAnsi="Times New Roman" w:cs="Times New Roman"/>
              <w:sz w:val="24"/>
              <w:szCs w:val="24"/>
              <w:lang w:val="en-ID"/>
            </w:rPr>
            <w:fldChar w:fldCharType="begin"/>
          </w:r>
          <w:r>
            <w:rPr>
              <w:rFonts w:ascii="Times New Roman" w:eastAsia="Times New Roman" w:hAnsi="Times New Roman" w:cs="Times New Roman"/>
              <w:sz w:val="24"/>
              <w:szCs w:val="24"/>
            </w:rPr>
            <w:instrText xml:space="preserve"> CITATION Dog24 \l 1033 </w:instrText>
          </w:r>
          <w:r>
            <w:rPr>
              <w:rFonts w:ascii="Times New Roman" w:eastAsia="Times New Roman" w:hAnsi="Times New Roman" w:cs="Times New Roman"/>
              <w:sz w:val="24"/>
              <w:szCs w:val="24"/>
              <w:lang w:val="en-ID"/>
            </w:rPr>
            <w:fldChar w:fldCharType="separate"/>
          </w:r>
          <w:r w:rsidR="00C24709" w:rsidRPr="00C24709">
            <w:rPr>
              <w:rFonts w:ascii="Times New Roman" w:eastAsia="Times New Roman" w:hAnsi="Times New Roman" w:cs="Times New Roman"/>
              <w:noProof/>
              <w:sz w:val="24"/>
              <w:szCs w:val="24"/>
            </w:rPr>
            <w:t>(Dogutas, 2024)</w:t>
          </w:r>
          <w:r>
            <w:rPr>
              <w:rFonts w:ascii="Times New Roman" w:eastAsia="Times New Roman" w:hAnsi="Times New Roman" w:cs="Times New Roman"/>
              <w:sz w:val="24"/>
              <w:szCs w:val="24"/>
              <w:lang w:val="en-ID"/>
            </w:rPr>
            <w:fldChar w:fldCharType="end"/>
          </w:r>
        </w:sdtContent>
      </w:sdt>
      <w:r>
        <w:rPr>
          <w:rFonts w:ascii="Times New Roman" w:eastAsia="Times New Roman" w:hAnsi="Times New Roman" w:cs="Times New Roman"/>
          <w:sz w:val="24"/>
          <w:szCs w:val="24"/>
          <w:lang w:val="en-ID"/>
        </w:rPr>
        <w:t xml:space="preserve">. Specifically, the film explores intergenerational dynamics, showing how first-generation parents and their children negotiate identity differently within the diaspora space. </w:t>
      </w:r>
    </w:p>
    <w:p w14:paraId="50E6C67E" w14:textId="77777777" w:rsidR="00CA34E4" w:rsidRDefault="00CA34E4" w:rsidP="008C78EE">
      <w:pPr>
        <w:spacing w:after="0" w:line="240" w:lineRule="auto"/>
        <w:jc w:val="both"/>
        <w:rPr>
          <w:rFonts w:ascii="Times New Roman" w:eastAsia="Times New Roman" w:hAnsi="Times New Roman" w:cs="Times New Roman"/>
          <w:sz w:val="24"/>
          <w:szCs w:val="24"/>
          <w:lang w:val="en-ID"/>
        </w:rPr>
      </w:pPr>
    </w:p>
    <w:p w14:paraId="49936BCE" w14:textId="7BA7288B" w:rsidR="00CA34E4" w:rsidRDefault="00696842" w:rsidP="008C78EE">
      <w:pPr>
        <w:spacing w:after="0" w:line="240" w:lineRule="auto"/>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lastRenderedPageBreak/>
        <w:t>Grounded</w:t>
      </w:r>
      <w:r w:rsidR="00CA34E4">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t>in theories</w:t>
      </w:r>
      <w:r w:rsidR="00CA34E4">
        <w:rPr>
          <w:rFonts w:ascii="Times New Roman" w:eastAsia="Times New Roman" w:hAnsi="Times New Roman" w:cs="Times New Roman"/>
          <w:sz w:val="24"/>
          <w:szCs w:val="24"/>
          <w:lang w:val="en-ID"/>
        </w:rPr>
        <w:t xml:space="preserve"> hybridity and diaspor</w:t>
      </w:r>
      <w:r>
        <w:rPr>
          <w:rFonts w:ascii="Times New Roman" w:eastAsia="Times New Roman" w:hAnsi="Times New Roman" w:cs="Times New Roman"/>
          <w:sz w:val="24"/>
          <w:szCs w:val="24"/>
          <w:lang w:val="en-ID"/>
        </w:rPr>
        <w:t>a</w:t>
      </w:r>
      <w:r w:rsidR="00CA34E4">
        <w:rPr>
          <w:rFonts w:ascii="Times New Roman" w:eastAsia="Times New Roman" w:hAnsi="Times New Roman" w:cs="Times New Roman"/>
          <w:sz w:val="24"/>
          <w:szCs w:val="24"/>
          <w:lang w:val="en-ID"/>
        </w:rPr>
        <w:t xml:space="preserve">, this study </w:t>
      </w:r>
      <w:r>
        <w:rPr>
          <w:rFonts w:ascii="Times New Roman" w:eastAsia="Times New Roman" w:hAnsi="Times New Roman" w:cs="Times New Roman"/>
          <w:sz w:val="24"/>
          <w:szCs w:val="24"/>
          <w:lang w:val="en-ID"/>
        </w:rPr>
        <w:t>analyses</w:t>
      </w:r>
      <w:r w:rsidR="00CA34E4">
        <w:rPr>
          <w:rFonts w:ascii="Times New Roman" w:eastAsia="Times New Roman" w:hAnsi="Times New Roman" w:cs="Times New Roman"/>
          <w:sz w:val="24"/>
          <w:szCs w:val="24"/>
          <w:lang w:val="en-ID"/>
        </w:rPr>
        <w:t xml:space="preserve"> </w:t>
      </w:r>
      <w:r w:rsidR="00CA34E4">
        <w:rPr>
          <w:rFonts w:ascii="Times New Roman" w:eastAsia="Times New Roman" w:hAnsi="Times New Roman" w:cs="Times New Roman"/>
          <w:i/>
          <w:iCs/>
          <w:sz w:val="24"/>
          <w:szCs w:val="24"/>
          <w:lang w:val="en-ID"/>
        </w:rPr>
        <w:t>Minari</w:t>
      </w:r>
      <w:r w:rsidR="00CA34E4">
        <w:rPr>
          <w:rFonts w:ascii="Times New Roman" w:eastAsia="Times New Roman" w:hAnsi="Times New Roman" w:cs="Times New Roman"/>
          <w:sz w:val="24"/>
          <w:szCs w:val="24"/>
          <w:lang w:val="en-ID"/>
        </w:rPr>
        <w:t xml:space="preserve">’s representation </w:t>
      </w:r>
      <w:r w:rsidR="00A03E6E">
        <w:rPr>
          <w:rFonts w:ascii="Times New Roman" w:eastAsia="Times New Roman" w:hAnsi="Times New Roman" w:cs="Times New Roman"/>
          <w:sz w:val="24"/>
          <w:szCs w:val="24"/>
          <w:lang w:val="en-ID"/>
        </w:rPr>
        <w:t>of identity</w:t>
      </w:r>
      <w:r w:rsidR="00CA34E4">
        <w:rPr>
          <w:rFonts w:ascii="Times New Roman" w:eastAsia="Times New Roman" w:hAnsi="Times New Roman" w:cs="Times New Roman"/>
          <w:sz w:val="24"/>
          <w:szCs w:val="24"/>
          <w:lang w:val="en-ID"/>
        </w:rPr>
        <w:t xml:space="preserve"> negotiations and cultural conflict</w:t>
      </w:r>
      <w:r>
        <w:rPr>
          <w:rFonts w:ascii="Times New Roman" w:eastAsia="Times New Roman" w:hAnsi="Times New Roman" w:cs="Times New Roman"/>
          <w:sz w:val="24"/>
          <w:szCs w:val="24"/>
          <w:lang w:val="en-ID"/>
        </w:rPr>
        <w:t xml:space="preserve"> in </w:t>
      </w:r>
      <w:r>
        <w:rPr>
          <w:rFonts w:ascii="Times New Roman" w:eastAsia="Times New Roman" w:hAnsi="Times New Roman" w:cs="Times New Roman"/>
          <w:i/>
          <w:iCs/>
          <w:sz w:val="24"/>
          <w:szCs w:val="24"/>
          <w:lang w:val="en-ID"/>
        </w:rPr>
        <w:t>Minari</w:t>
      </w:r>
      <w:r w:rsidR="00CA34E4">
        <w:rPr>
          <w:rFonts w:ascii="Times New Roman" w:eastAsia="Times New Roman" w:hAnsi="Times New Roman" w:cs="Times New Roman"/>
          <w:sz w:val="24"/>
          <w:szCs w:val="24"/>
          <w:lang w:val="en-ID"/>
        </w:rPr>
        <w:t xml:space="preserve">, focusing </w:t>
      </w:r>
      <w:r>
        <w:rPr>
          <w:rFonts w:ascii="Times New Roman" w:eastAsia="Times New Roman" w:hAnsi="Times New Roman" w:cs="Times New Roman"/>
          <w:sz w:val="24"/>
          <w:szCs w:val="24"/>
          <w:lang w:val="en-ID"/>
        </w:rPr>
        <w:t>o</w:t>
      </w:r>
      <w:r w:rsidR="00CA34E4">
        <w:rPr>
          <w:rFonts w:ascii="Times New Roman" w:eastAsia="Times New Roman" w:hAnsi="Times New Roman" w:cs="Times New Roman"/>
          <w:sz w:val="24"/>
          <w:szCs w:val="24"/>
          <w:lang w:val="en-ID"/>
        </w:rPr>
        <w:t xml:space="preserve">n how the Yi family’s experiences illustrate the complexities of living between two worlds. </w:t>
      </w:r>
      <w:r>
        <w:rPr>
          <w:rFonts w:ascii="Times New Roman" w:eastAsia="Times New Roman" w:hAnsi="Times New Roman" w:cs="Times New Roman"/>
          <w:sz w:val="24"/>
          <w:szCs w:val="24"/>
          <w:lang w:val="en-ID"/>
        </w:rPr>
        <w:t>The study</w:t>
      </w:r>
      <w:r w:rsidR="00CA34E4">
        <w:rPr>
          <w:rFonts w:ascii="Times New Roman" w:eastAsia="Times New Roman" w:hAnsi="Times New Roman" w:cs="Times New Roman"/>
          <w:sz w:val="24"/>
          <w:szCs w:val="24"/>
          <w:lang w:val="en-ID"/>
        </w:rPr>
        <w:t xml:space="preserve"> highlights the </w:t>
      </w:r>
      <w:r w:rsidR="00A03E6E">
        <w:rPr>
          <w:rFonts w:ascii="Times New Roman" w:eastAsia="Times New Roman" w:hAnsi="Times New Roman" w:cs="Times New Roman"/>
          <w:sz w:val="24"/>
          <w:szCs w:val="24"/>
          <w:lang w:val="en-ID"/>
        </w:rPr>
        <w:t>importance</w:t>
      </w:r>
      <w:r w:rsidR="00CA34E4">
        <w:rPr>
          <w:rFonts w:ascii="Times New Roman" w:eastAsia="Times New Roman" w:hAnsi="Times New Roman" w:cs="Times New Roman"/>
          <w:sz w:val="24"/>
          <w:szCs w:val="24"/>
          <w:lang w:val="en-ID"/>
        </w:rPr>
        <w:t xml:space="preserve"> of diaspora communities as space for solidarity, cultural exchange, and identity articulation.</w:t>
      </w:r>
    </w:p>
    <w:p w14:paraId="673A7FAE" w14:textId="53355D66" w:rsidR="00CA34E4" w:rsidRPr="00CA34E4" w:rsidRDefault="00CA34E4" w:rsidP="008C78EE">
      <w:pPr>
        <w:spacing w:after="0" w:line="240" w:lineRule="auto"/>
        <w:ind w:firstLine="72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By </w:t>
      </w:r>
      <w:r w:rsidR="004E0CB4">
        <w:rPr>
          <w:rFonts w:ascii="Times New Roman" w:eastAsia="Times New Roman" w:hAnsi="Times New Roman" w:cs="Times New Roman"/>
          <w:sz w:val="24"/>
          <w:szCs w:val="24"/>
          <w:lang w:val="en-ID"/>
        </w:rPr>
        <w:t>analysing</w:t>
      </w:r>
      <w:r>
        <w:rPr>
          <w:rFonts w:ascii="Times New Roman" w:eastAsia="Times New Roman" w:hAnsi="Times New Roman" w:cs="Times New Roman"/>
          <w:sz w:val="24"/>
          <w:szCs w:val="24"/>
          <w:lang w:val="en-ID"/>
        </w:rPr>
        <w:t xml:space="preserve"> these themes through semiotic and narrative approach, this research aims to deepen understanding of </w:t>
      </w:r>
      <w:r w:rsidR="00696842">
        <w:rPr>
          <w:rFonts w:ascii="Times New Roman" w:eastAsia="Times New Roman" w:hAnsi="Times New Roman" w:cs="Times New Roman"/>
          <w:sz w:val="24"/>
          <w:szCs w:val="24"/>
          <w:lang w:val="en-ID"/>
        </w:rPr>
        <w:t xml:space="preserve">the struggles of </w:t>
      </w:r>
      <w:r>
        <w:rPr>
          <w:rFonts w:ascii="Times New Roman" w:eastAsia="Times New Roman" w:hAnsi="Times New Roman" w:cs="Times New Roman"/>
          <w:sz w:val="24"/>
          <w:szCs w:val="24"/>
          <w:lang w:val="en-ID"/>
        </w:rPr>
        <w:t>immigrant famil</w:t>
      </w:r>
      <w:r w:rsidR="00696842">
        <w:rPr>
          <w:rFonts w:ascii="Times New Roman" w:eastAsia="Times New Roman" w:hAnsi="Times New Roman" w:cs="Times New Roman"/>
          <w:sz w:val="24"/>
          <w:szCs w:val="24"/>
          <w:lang w:val="en-ID"/>
        </w:rPr>
        <w:t>ies</w:t>
      </w:r>
      <w:r>
        <w:rPr>
          <w:rFonts w:ascii="Times New Roman" w:eastAsia="Times New Roman" w:hAnsi="Times New Roman" w:cs="Times New Roman"/>
          <w:sz w:val="24"/>
          <w:szCs w:val="24"/>
          <w:lang w:val="en-ID"/>
        </w:rPr>
        <w:t xml:space="preserve"> re</w:t>
      </w:r>
      <w:r w:rsidR="00696842">
        <w:rPr>
          <w:rFonts w:ascii="Times New Roman" w:eastAsia="Times New Roman" w:hAnsi="Times New Roman" w:cs="Times New Roman"/>
          <w:sz w:val="24"/>
          <w:szCs w:val="24"/>
          <w:lang w:val="en-ID"/>
        </w:rPr>
        <w:t>garding</w:t>
      </w:r>
      <w:r>
        <w:rPr>
          <w:rFonts w:ascii="Times New Roman" w:eastAsia="Times New Roman" w:hAnsi="Times New Roman" w:cs="Times New Roman"/>
          <w:sz w:val="24"/>
          <w:szCs w:val="24"/>
          <w:lang w:val="en-ID"/>
        </w:rPr>
        <w:t xml:space="preserve"> cultural preservation, economic survival, and social belonging. Th</w:t>
      </w:r>
      <w:r w:rsidR="00A03E6E">
        <w:rPr>
          <w:rFonts w:ascii="Times New Roman" w:eastAsia="Times New Roman" w:hAnsi="Times New Roman" w:cs="Times New Roman"/>
          <w:sz w:val="24"/>
          <w:szCs w:val="24"/>
          <w:lang w:val="en-ID"/>
        </w:rPr>
        <w:t>is</w:t>
      </w:r>
      <w:r>
        <w:rPr>
          <w:rFonts w:ascii="Times New Roman" w:eastAsia="Times New Roman" w:hAnsi="Times New Roman" w:cs="Times New Roman"/>
          <w:sz w:val="24"/>
          <w:szCs w:val="24"/>
          <w:lang w:val="en-ID"/>
        </w:rPr>
        <w:t xml:space="preserve"> study contributes to cultural studies by </w:t>
      </w:r>
      <w:r w:rsidR="00A03E6E">
        <w:rPr>
          <w:rFonts w:ascii="Times New Roman" w:eastAsia="Times New Roman" w:hAnsi="Times New Roman" w:cs="Times New Roman"/>
          <w:sz w:val="24"/>
          <w:szCs w:val="24"/>
          <w:lang w:val="en-ID"/>
        </w:rPr>
        <w:t>showing</w:t>
      </w:r>
      <w:r>
        <w:rPr>
          <w:rFonts w:ascii="Times New Roman" w:eastAsia="Times New Roman" w:hAnsi="Times New Roman" w:cs="Times New Roman"/>
          <w:sz w:val="24"/>
          <w:szCs w:val="24"/>
          <w:lang w:val="en-ID"/>
        </w:rPr>
        <w:t xml:space="preserve"> how popular media </w:t>
      </w:r>
      <w:r w:rsidR="00A03E6E">
        <w:rPr>
          <w:rFonts w:ascii="Times New Roman" w:eastAsia="Times New Roman" w:hAnsi="Times New Roman" w:cs="Times New Roman"/>
          <w:sz w:val="24"/>
          <w:szCs w:val="24"/>
          <w:lang w:val="en-ID"/>
        </w:rPr>
        <w:t>such as</w:t>
      </w:r>
      <w:r>
        <w:rPr>
          <w:rFonts w:ascii="Times New Roman" w:eastAsia="Times New Roman" w:hAnsi="Times New Roman" w:cs="Times New Roman"/>
          <w:sz w:val="24"/>
          <w:szCs w:val="24"/>
          <w:lang w:val="en-ID"/>
        </w:rPr>
        <w:t xml:space="preserve"> </w:t>
      </w:r>
      <w:r>
        <w:rPr>
          <w:rFonts w:ascii="Times New Roman" w:eastAsia="Times New Roman" w:hAnsi="Times New Roman" w:cs="Times New Roman"/>
          <w:i/>
          <w:iCs/>
          <w:sz w:val="24"/>
          <w:szCs w:val="24"/>
          <w:lang w:val="en-ID"/>
        </w:rPr>
        <w:t>Minari</w:t>
      </w:r>
      <w:r>
        <w:rPr>
          <w:rFonts w:ascii="Times New Roman" w:eastAsia="Times New Roman" w:hAnsi="Times New Roman" w:cs="Times New Roman"/>
          <w:sz w:val="24"/>
          <w:szCs w:val="24"/>
          <w:lang w:val="en-ID"/>
        </w:rPr>
        <w:t xml:space="preserve"> can serve as a </w:t>
      </w:r>
      <w:r w:rsidR="00A03E6E">
        <w:rPr>
          <w:rFonts w:ascii="Times New Roman" w:eastAsia="Times New Roman" w:hAnsi="Times New Roman" w:cs="Times New Roman"/>
          <w:sz w:val="24"/>
          <w:szCs w:val="24"/>
          <w:lang w:val="en-ID"/>
        </w:rPr>
        <w:t>meaningful space</w:t>
      </w:r>
      <w:r>
        <w:rPr>
          <w:rFonts w:ascii="Times New Roman" w:eastAsia="Times New Roman" w:hAnsi="Times New Roman" w:cs="Times New Roman"/>
          <w:sz w:val="24"/>
          <w:szCs w:val="24"/>
          <w:lang w:val="en-ID"/>
        </w:rPr>
        <w:t xml:space="preserve"> for exploring hybrid identities and multicultural realities in contemporary society.</w:t>
      </w:r>
    </w:p>
    <w:p w14:paraId="0E72983D" w14:textId="0B087B3A" w:rsidR="00FF415B" w:rsidRPr="00821D7E" w:rsidRDefault="00FF415B" w:rsidP="008C78EE">
      <w:pPr>
        <w:spacing w:after="0" w:line="240" w:lineRule="auto"/>
        <w:jc w:val="both"/>
        <w:rPr>
          <w:rFonts w:ascii="Times New Roman" w:eastAsia="Times New Roman" w:hAnsi="Times New Roman" w:cs="Times New Roman"/>
          <w:sz w:val="20"/>
          <w:szCs w:val="20"/>
          <w:lang w:val="en-ID"/>
        </w:rPr>
      </w:pPr>
    </w:p>
    <w:p w14:paraId="3A465070" w14:textId="528E0CA1" w:rsidR="008303E9" w:rsidRPr="008C78EE" w:rsidRDefault="00D51D00" w:rsidP="008C78EE">
      <w:pPr>
        <w:spacing w:after="0" w:line="240" w:lineRule="auto"/>
        <w:rPr>
          <w:rFonts w:ascii="Times New Roman" w:eastAsia="Times New Roman" w:hAnsi="Times New Roman" w:cs="Times New Roman"/>
          <w:b/>
          <w:sz w:val="24"/>
          <w:szCs w:val="24"/>
        </w:rPr>
      </w:pPr>
      <w:r w:rsidRPr="008C78EE">
        <w:rPr>
          <w:rFonts w:ascii="Times New Roman" w:eastAsia="Times New Roman" w:hAnsi="Times New Roman" w:cs="Times New Roman"/>
          <w:b/>
          <w:sz w:val="24"/>
          <w:szCs w:val="24"/>
        </w:rPr>
        <w:t>2. LITERATURE REVIEW</w:t>
      </w:r>
    </w:p>
    <w:p w14:paraId="7A98A127" w14:textId="2FED66D2" w:rsidR="00FD5426" w:rsidRDefault="00FC0F65" w:rsidP="008C78EE">
      <w:pPr>
        <w:spacing w:after="0" w:line="240" w:lineRule="auto"/>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The concept </w:t>
      </w:r>
      <w:r w:rsidR="00144E76">
        <w:rPr>
          <w:rFonts w:ascii="Times New Roman" w:eastAsia="Times New Roman" w:hAnsi="Times New Roman" w:cs="Times New Roman"/>
          <w:sz w:val="24"/>
          <w:szCs w:val="24"/>
          <w:lang w:val="en-ID"/>
        </w:rPr>
        <w:t xml:space="preserve">of cultural hybridity and diaspora provide </w:t>
      </w:r>
      <w:r w:rsidR="00A03E6E">
        <w:rPr>
          <w:rFonts w:ascii="Times New Roman" w:eastAsia="Times New Roman" w:hAnsi="Times New Roman" w:cs="Times New Roman"/>
          <w:sz w:val="24"/>
          <w:szCs w:val="24"/>
          <w:lang w:val="en-ID"/>
        </w:rPr>
        <w:t>an essential framework</w:t>
      </w:r>
      <w:r w:rsidR="00144E76">
        <w:rPr>
          <w:rFonts w:ascii="Times New Roman" w:eastAsia="Times New Roman" w:hAnsi="Times New Roman" w:cs="Times New Roman"/>
          <w:sz w:val="24"/>
          <w:szCs w:val="24"/>
          <w:lang w:val="en-ID"/>
        </w:rPr>
        <w:t xml:space="preserve"> </w:t>
      </w:r>
      <w:r w:rsidR="00A03E6E">
        <w:rPr>
          <w:rFonts w:ascii="Times New Roman" w:eastAsia="Times New Roman" w:hAnsi="Times New Roman" w:cs="Times New Roman"/>
          <w:sz w:val="24"/>
          <w:szCs w:val="24"/>
          <w:lang w:val="en-ID"/>
        </w:rPr>
        <w:t>for</w:t>
      </w:r>
      <w:r w:rsidR="00144E76">
        <w:rPr>
          <w:rFonts w:ascii="Times New Roman" w:eastAsia="Times New Roman" w:hAnsi="Times New Roman" w:cs="Times New Roman"/>
          <w:sz w:val="24"/>
          <w:szCs w:val="24"/>
          <w:lang w:val="en-ID"/>
        </w:rPr>
        <w:t xml:space="preserve"> understand</w:t>
      </w:r>
      <w:r w:rsidR="00A03E6E">
        <w:rPr>
          <w:rFonts w:ascii="Times New Roman" w:eastAsia="Times New Roman" w:hAnsi="Times New Roman" w:cs="Times New Roman"/>
          <w:sz w:val="24"/>
          <w:szCs w:val="24"/>
          <w:lang w:val="en-ID"/>
        </w:rPr>
        <w:t>ing</w:t>
      </w:r>
      <w:r w:rsidR="00144E76">
        <w:rPr>
          <w:rFonts w:ascii="Times New Roman" w:eastAsia="Times New Roman" w:hAnsi="Times New Roman" w:cs="Times New Roman"/>
          <w:sz w:val="24"/>
          <w:szCs w:val="24"/>
          <w:lang w:val="en-ID"/>
        </w:rPr>
        <w:t xml:space="preserve"> the identity negotiations faced by immigrant families in multicultural contexts. </w:t>
      </w:r>
      <w:r w:rsidR="00A03E6E">
        <w:rPr>
          <w:rFonts w:ascii="Times New Roman" w:eastAsia="Times New Roman" w:hAnsi="Times New Roman" w:cs="Times New Roman"/>
          <w:sz w:val="24"/>
          <w:szCs w:val="24"/>
          <w:lang w:val="en-ID"/>
        </w:rPr>
        <w:t>The theory of c</w:t>
      </w:r>
      <w:r w:rsidR="00144E76">
        <w:rPr>
          <w:rFonts w:ascii="Times New Roman" w:eastAsia="Times New Roman" w:hAnsi="Times New Roman" w:cs="Times New Roman"/>
          <w:sz w:val="24"/>
          <w:szCs w:val="24"/>
          <w:lang w:val="en-ID"/>
        </w:rPr>
        <w:t xml:space="preserve">ultural hybridity, introduced by Homi K. Babha (1994), describes a “third space” where cultural identities </w:t>
      </w:r>
      <w:r w:rsidR="00A03E6E">
        <w:rPr>
          <w:rFonts w:ascii="Times New Roman" w:eastAsia="Times New Roman" w:hAnsi="Times New Roman" w:cs="Times New Roman"/>
          <w:sz w:val="24"/>
          <w:szCs w:val="24"/>
          <w:lang w:val="en-ID"/>
        </w:rPr>
        <w:t>is</w:t>
      </w:r>
      <w:r w:rsidR="00144E76">
        <w:rPr>
          <w:rFonts w:ascii="Times New Roman" w:eastAsia="Times New Roman" w:hAnsi="Times New Roman" w:cs="Times New Roman"/>
          <w:sz w:val="24"/>
          <w:szCs w:val="24"/>
          <w:lang w:val="en-ID"/>
        </w:rPr>
        <w:t xml:space="preserve"> neither </w:t>
      </w:r>
      <w:r w:rsidR="00A03E6E">
        <w:rPr>
          <w:rFonts w:ascii="Times New Roman" w:eastAsia="Times New Roman" w:hAnsi="Times New Roman" w:cs="Times New Roman"/>
          <w:sz w:val="24"/>
          <w:szCs w:val="24"/>
          <w:lang w:val="en-ID"/>
        </w:rPr>
        <w:t>entirely</w:t>
      </w:r>
      <w:r w:rsidR="00144E76">
        <w:rPr>
          <w:rFonts w:ascii="Times New Roman" w:eastAsia="Times New Roman" w:hAnsi="Times New Roman" w:cs="Times New Roman"/>
          <w:sz w:val="24"/>
          <w:szCs w:val="24"/>
          <w:lang w:val="en-ID"/>
        </w:rPr>
        <w:t xml:space="preserve"> </w:t>
      </w:r>
      <w:r w:rsidR="00A03E6E">
        <w:rPr>
          <w:rFonts w:ascii="Times New Roman" w:eastAsia="Times New Roman" w:hAnsi="Times New Roman" w:cs="Times New Roman"/>
          <w:sz w:val="24"/>
          <w:szCs w:val="24"/>
          <w:lang w:val="en-ID"/>
        </w:rPr>
        <w:t>authentic</w:t>
      </w:r>
      <w:r w:rsidR="00144E76">
        <w:rPr>
          <w:rFonts w:ascii="Times New Roman" w:eastAsia="Times New Roman" w:hAnsi="Times New Roman" w:cs="Times New Roman"/>
          <w:sz w:val="24"/>
          <w:szCs w:val="24"/>
          <w:lang w:val="en-ID"/>
        </w:rPr>
        <w:t xml:space="preserve"> nor </w:t>
      </w:r>
      <w:r w:rsidR="00A03E6E">
        <w:rPr>
          <w:rFonts w:ascii="Times New Roman" w:eastAsia="Times New Roman" w:hAnsi="Times New Roman" w:cs="Times New Roman"/>
          <w:sz w:val="24"/>
          <w:szCs w:val="24"/>
          <w:lang w:val="en-ID"/>
        </w:rPr>
        <w:t>entirely</w:t>
      </w:r>
      <w:r w:rsidR="00144E76">
        <w:rPr>
          <w:rFonts w:ascii="Times New Roman" w:eastAsia="Times New Roman" w:hAnsi="Times New Roman" w:cs="Times New Roman"/>
          <w:sz w:val="24"/>
          <w:szCs w:val="24"/>
          <w:lang w:val="en-ID"/>
        </w:rPr>
        <w:t xml:space="preserve"> assimilated, but rather dynamically negotiated through interaction and resistance. This “third space” </w:t>
      </w:r>
      <w:r w:rsidR="00A03E6E">
        <w:rPr>
          <w:rFonts w:ascii="Times New Roman" w:eastAsia="Times New Roman" w:hAnsi="Times New Roman" w:cs="Times New Roman"/>
          <w:sz w:val="24"/>
          <w:szCs w:val="24"/>
          <w:lang w:val="en-ID"/>
        </w:rPr>
        <w:t>facilitates</w:t>
      </w:r>
      <w:r w:rsidR="00144E76">
        <w:rPr>
          <w:rFonts w:ascii="Times New Roman" w:eastAsia="Times New Roman" w:hAnsi="Times New Roman" w:cs="Times New Roman"/>
          <w:sz w:val="24"/>
          <w:szCs w:val="24"/>
          <w:lang w:val="en-ID"/>
        </w:rPr>
        <w:t xml:space="preserve"> the formation of flexible hybrid identities that transcend binary oppositions between </w:t>
      </w:r>
      <w:r w:rsidR="00A03E6E">
        <w:rPr>
          <w:rFonts w:ascii="Times New Roman" w:eastAsia="Times New Roman" w:hAnsi="Times New Roman" w:cs="Times New Roman"/>
          <w:sz w:val="24"/>
          <w:szCs w:val="24"/>
          <w:lang w:val="en-ID"/>
        </w:rPr>
        <w:t>the culture of origin</w:t>
      </w:r>
      <w:r w:rsidR="00144E76">
        <w:rPr>
          <w:rFonts w:ascii="Times New Roman" w:eastAsia="Times New Roman" w:hAnsi="Times New Roman" w:cs="Times New Roman"/>
          <w:sz w:val="24"/>
          <w:szCs w:val="24"/>
          <w:lang w:val="en-ID"/>
        </w:rPr>
        <w:t xml:space="preserve"> and host cultures </w:t>
      </w:r>
      <w:sdt>
        <w:sdtPr>
          <w:rPr>
            <w:rFonts w:ascii="Times New Roman" w:eastAsia="Times New Roman" w:hAnsi="Times New Roman" w:cs="Times New Roman"/>
            <w:sz w:val="24"/>
            <w:szCs w:val="24"/>
            <w:lang w:val="en-ID"/>
          </w:rPr>
          <w:id w:val="-751052914"/>
          <w:citation/>
        </w:sdtPr>
        <w:sdtContent>
          <w:r w:rsidR="00144E76">
            <w:rPr>
              <w:rFonts w:ascii="Times New Roman" w:eastAsia="Times New Roman" w:hAnsi="Times New Roman" w:cs="Times New Roman"/>
              <w:sz w:val="24"/>
              <w:szCs w:val="24"/>
              <w:lang w:val="en-ID"/>
            </w:rPr>
            <w:fldChar w:fldCharType="begin"/>
          </w:r>
          <w:r w:rsidR="00144E76">
            <w:rPr>
              <w:rFonts w:ascii="Times New Roman" w:eastAsia="Times New Roman" w:hAnsi="Times New Roman" w:cs="Times New Roman"/>
              <w:sz w:val="24"/>
              <w:szCs w:val="24"/>
            </w:rPr>
            <w:instrText xml:space="preserve"> CITATION Roh25 \l 1033 </w:instrText>
          </w:r>
          <w:r w:rsidR="00144E76">
            <w:rPr>
              <w:rFonts w:ascii="Times New Roman" w:eastAsia="Times New Roman" w:hAnsi="Times New Roman" w:cs="Times New Roman"/>
              <w:sz w:val="24"/>
              <w:szCs w:val="24"/>
              <w:lang w:val="en-ID"/>
            </w:rPr>
            <w:fldChar w:fldCharType="separate"/>
          </w:r>
          <w:r w:rsidR="00C24709" w:rsidRPr="00C24709">
            <w:rPr>
              <w:rFonts w:ascii="Times New Roman" w:eastAsia="Times New Roman" w:hAnsi="Times New Roman" w:cs="Times New Roman"/>
              <w:noProof/>
              <w:sz w:val="24"/>
              <w:szCs w:val="24"/>
            </w:rPr>
            <w:t>(Rohman, 2025)</w:t>
          </w:r>
          <w:r w:rsidR="00144E76">
            <w:rPr>
              <w:rFonts w:ascii="Times New Roman" w:eastAsia="Times New Roman" w:hAnsi="Times New Roman" w:cs="Times New Roman"/>
              <w:sz w:val="24"/>
              <w:szCs w:val="24"/>
              <w:lang w:val="en-ID"/>
            </w:rPr>
            <w:fldChar w:fldCharType="end"/>
          </w:r>
        </w:sdtContent>
      </w:sdt>
      <w:r w:rsidR="00144E76">
        <w:rPr>
          <w:rFonts w:ascii="Times New Roman" w:eastAsia="Times New Roman" w:hAnsi="Times New Roman" w:cs="Times New Roman"/>
          <w:sz w:val="24"/>
          <w:szCs w:val="24"/>
          <w:lang w:val="en-ID"/>
        </w:rPr>
        <w:t xml:space="preserve">. Supporting this, </w:t>
      </w:r>
      <w:r w:rsidR="00332D20">
        <w:rPr>
          <w:rFonts w:ascii="Times New Roman" w:eastAsia="Times New Roman" w:hAnsi="Times New Roman" w:cs="Times New Roman"/>
          <w:sz w:val="24"/>
          <w:szCs w:val="24"/>
          <w:lang w:val="en-ID"/>
        </w:rPr>
        <w:t xml:space="preserve">Ojuola (2024) </w:t>
      </w:r>
      <w:r w:rsidR="00144E76">
        <w:rPr>
          <w:rFonts w:ascii="Times New Roman" w:eastAsia="Times New Roman" w:hAnsi="Times New Roman" w:cs="Times New Roman"/>
          <w:sz w:val="24"/>
          <w:szCs w:val="24"/>
          <w:lang w:val="en-ID"/>
        </w:rPr>
        <w:t xml:space="preserve">highlights that the “third space” acts as a boundary zone facilitating cultural negotiations and new identity formations, while </w:t>
      </w:r>
      <w:r w:rsidR="00332D20">
        <w:rPr>
          <w:rFonts w:ascii="Times New Roman" w:eastAsia="Times New Roman" w:hAnsi="Times New Roman" w:cs="Times New Roman"/>
          <w:sz w:val="24"/>
          <w:szCs w:val="24"/>
          <w:lang w:val="en-ID"/>
        </w:rPr>
        <w:t xml:space="preserve">Michael (2025) </w:t>
      </w:r>
      <w:r w:rsidR="00144E76">
        <w:rPr>
          <w:rFonts w:ascii="Times New Roman" w:eastAsia="Times New Roman" w:hAnsi="Times New Roman" w:cs="Times New Roman"/>
          <w:sz w:val="24"/>
          <w:szCs w:val="24"/>
          <w:lang w:val="en-ID"/>
        </w:rPr>
        <w:t xml:space="preserve">emphasizes hybridity’s potential for ambiguity and innovative cultural expression. In immigrant contexts, hybridity manifest as individuals blend traditional values with local cultural practices, for examples through bilingualism or selective cultural adaptation. </w:t>
      </w:r>
    </w:p>
    <w:p w14:paraId="2F04C91E" w14:textId="016AE925" w:rsidR="00144E76" w:rsidRDefault="00332D20" w:rsidP="00E460A3">
      <w:pPr>
        <w:spacing w:after="0" w:line="240" w:lineRule="auto"/>
        <w:ind w:firstLine="72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Complementing hybridity theory, diaspora scholarship focuses on the emotional and transnational dimensions of migrant identities. Baubock and Faist (2010) conceptualize diaspora through transnationalism-the cross-</w:t>
      </w:r>
      <w:r w:rsidR="004E0CB4">
        <w:rPr>
          <w:rFonts w:ascii="Times New Roman" w:eastAsia="Times New Roman" w:hAnsi="Times New Roman" w:cs="Times New Roman"/>
          <w:sz w:val="24"/>
          <w:szCs w:val="24"/>
          <w:lang w:val="en-ID"/>
        </w:rPr>
        <w:t>border</w:t>
      </w:r>
      <w:r>
        <w:rPr>
          <w:rFonts w:ascii="Times New Roman" w:eastAsia="Times New Roman" w:hAnsi="Times New Roman" w:cs="Times New Roman"/>
          <w:sz w:val="24"/>
          <w:szCs w:val="24"/>
          <w:lang w:val="en-ID"/>
        </w:rPr>
        <w:t xml:space="preserve"> connections that immigrants maintain between their countries of origin and settlement. Michael (2025) further notes that scholars like Stuart Hall and James Clifford argue diasporic identities emerge from memory, loss, longing, as well as cultural reinvention within diaspora communities. These communities not only preserve cultural heritage but also offer spaces for identity negotiation amid assimilation pressures and marginalization. </w:t>
      </w:r>
    </w:p>
    <w:p w14:paraId="61450F2E" w14:textId="0B7681E9" w:rsidR="008228F6" w:rsidRDefault="00332D20" w:rsidP="00E460A3">
      <w:pPr>
        <w:spacing w:after="0" w:line="240" w:lineRule="auto"/>
        <w:ind w:firstLine="72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Several studies have applied </w:t>
      </w:r>
      <w:r w:rsidR="004E0CB4">
        <w:rPr>
          <w:rFonts w:ascii="Times New Roman" w:eastAsia="Times New Roman" w:hAnsi="Times New Roman" w:cs="Times New Roman"/>
          <w:sz w:val="24"/>
          <w:szCs w:val="24"/>
          <w:lang w:val="en-ID"/>
        </w:rPr>
        <w:t>these frameworks</w:t>
      </w:r>
      <w:r>
        <w:rPr>
          <w:rFonts w:ascii="Times New Roman" w:eastAsia="Times New Roman" w:hAnsi="Times New Roman" w:cs="Times New Roman"/>
          <w:sz w:val="24"/>
          <w:szCs w:val="24"/>
          <w:lang w:val="en-ID"/>
        </w:rPr>
        <w:t xml:space="preserve"> to Asian immigrant experiences in media. For </w:t>
      </w:r>
      <w:r w:rsidR="004E0CB4">
        <w:rPr>
          <w:rFonts w:ascii="Times New Roman" w:eastAsia="Times New Roman" w:hAnsi="Times New Roman" w:cs="Times New Roman"/>
          <w:sz w:val="24"/>
          <w:szCs w:val="24"/>
          <w:lang w:val="en-ID"/>
        </w:rPr>
        <w:t>instance, Aziza</w:t>
      </w:r>
      <w:r>
        <w:rPr>
          <w:rFonts w:ascii="Times New Roman" w:eastAsia="Times New Roman" w:hAnsi="Times New Roman" w:cs="Times New Roman"/>
          <w:sz w:val="24"/>
          <w:szCs w:val="24"/>
          <w:lang w:val="en-ID"/>
        </w:rPr>
        <w:t xml:space="preserve"> (2021) examines </w:t>
      </w:r>
      <w:r w:rsidRPr="00332D20">
        <w:rPr>
          <w:rFonts w:ascii="Times New Roman" w:eastAsia="Times New Roman" w:hAnsi="Times New Roman" w:cs="Times New Roman"/>
          <w:i/>
          <w:iCs/>
          <w:sz w:val="24"/>
          <w:szCs w:val="24"/>
          <w:lang w:val="en-ID"/>
        </w:rPr>
        <w:t>Minari</w:t>
      </w:r>
      <w:r>
        <w:rPr>
          <w:rFonts w:ascii="Times New Roman" w:eastAsia="Times New Roman" w:hAnsi="Times New Roman" w:cs="Times New Roman"/>
          <w:sz w:val="24"/>
          <w:szCs w:val="24"/>
          <w:lang w:val="en-ID"/>
        </w:rPr>
        <w:t xml:space="preserve">’s portrayal of generational differences </w:t>
      </w:r>
      <w:r w:rsidR="008228F6">
        <w:rPr>
          <w:rFonts w:ascii="Times New Roman" w:eastAsia="Times New Roman" w:hAnsi="Times New Roman" w:cs="Times New Roman"/>
          <w:sz w:val="24"/>
          <w:szCs w:val="24"/>
          <w:lang w:val="en-ID"/>
        </w:rPr>
        <w:t xml:space="preserve">in identity, showing the first generation maintaining Korean traditions while the second generation embodies hybrid Korean-American identities through language and cultural practices. Similarly, Solihin, Waluyo, and Bahriyah (2023) </w:t>
      </w:r>
      <w:r w:rsidR="004E0CB4">
        <w:rPr>
          <w:rFonts w:ascii="Times New Roman" w:eastAsia="Times New Roman" w:hAnsi="Times New Roman" w:cs="Times New Roman"/>
          <w:sz w:val="24"/>
          <w:szCs w:val="24"/>
          <w:lang w:val="en-ID"/>
        </w:rPr>
        <w:t>analyse</w:t>
      </w:r>
      <w:r w:rsidR="008228F6">
        <w:rPr>
          <w:rFonts w:ascii="Times New Roman" w:eastAsia="Times New Roman" w:hAnsi="Times New Roman" w:cs="Times New Roman"/>
          <w:sz w:val="24"/>
          <w:szCs w:val="24"/>
          <w:lang w:val="en-ID"/>
        </w:rPr>
        <w:t xml:space="preserve"> dialog and symbolism in </w:t>
      </w:r>
      <w:r w:rsidR="008228F6">
        <w:rPr>
          <w:rFonts w:ascii="Times New Roman" w:eastAsia="Times New Roman" w:hAnsi="Times New Roman" w:cs="Times New Roman"/>
          <w:i/>
          <w:iCs/>
          <w:sz w:val="24"/>
          <w:szCs w:val="24"/>
          <w:lang w:val="en-ID"/>
        </w:rPr>
        <w:t>Minari</w:t>
      </w:r>
      <w:r w:rsidR="008228F6">
        <w:rPr>
          <w:rFonts w:ascii="Times New Roman" w:eastAsia="Times New Roman" w:hAnsi="Times New Roman" w:cs="Times New Roman"/>
          <w:sz w:val="24"/>
          <w:szCs w:val="24"/>
          <w:lang w:val="en-ID"/>
        </w:rPr>
        <w:t xml:space="preserve">, highlighting intergenerational tensions and the </w:t>
      </w:r>
      <w:r w:rsidR="008228F6">
        <w:rPr>
          <w:rFonts w:ascii="Times New Roman" w:eastAsia="Times New Roman" w:hAnsi="Times New Roman" w:cs="Times New Roman"/>
          <w:i/>
          <w:iCs/>
          <w:sz w:val="24"/>
          <w:szCs w:val="24"/>
          <w:lang w:val="en-ID"/>
        </w:rPr>
        <w:t>Minari</w:t>
      </w:r>
      <w:r w:rsidR="008228F6">
        <w:rPr>
          <w:rFonts w:ascii="Times New Roman" w:eastAsia="Times New Roman" w:hAnsi="Times New Roman" w:cs="Times New Roman"/>
          <w:sz w:val="24"/>
          <w:szCs w:val="24"/>
          <w:lang w:val="en-ID"/>
        </w:rPr>
        <w:t xml:space="preserve"> plant as a metaphor for resilience.</w:t>
      </w:r>
    </w:p>
    <w:p w14:paraId="591C327E" w14:textId="3B7B6D44" w:rsidR="008228F6" w:rsidRDefault="008228F6" w:rsidP="00E460A3">
      <w:pPr>
        <w:spacing w:after="0" w:line="240" w:lineRule="auto"/>
        <w:ind w:firstLine="72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Despite this valuable insights, existing research on </w:t>
      </w:r>
      <w:r>
        <w:rPr>
          <w:rFonts w:ascii="Times New Roman" w:eastAsia="Times New Roman" w:hAnsi="Times New Roman" w:cs="Times New Roman"/>
          <w:i/>
          <w:iCs/>
          <w:sz w:val="24"/>
          <w:szCs w:val="24"/>
          <w:lang w:val="en-ID"/>
        </w:rPr>
        <w:t>Minari</w:t>
      </w:r>
      <w:r>
        <w:rPr>
          <w:rFonts w:ascii="Times New Roman" w:eastAsia="Times New Roman" w:hAnsi="Times New Roman" w:cs="Times New Roman"/>
          <w:sz w:val="24"/>
          <w:szCs w:val="24"/>
          <w:lang w:val="en-ID"/>
        </w:rPr>
        <w:t xml:space="preserve"> largely focuses on isolated aspects such as single generation perspectives or general immigrant experiences. Few studies adopt an integrated approach that considers intergenerational interactions within hybridity processes or employ a transnational lens emphasizing the simultaneous </w:t>
      </w:r>
      <w:r w:rsidR="003F577B">
        <w:rPr>
          <w:rFonts w:ascii="Times New Roman" w:eastAsia="Times New Roman" w:hAnsi="Times New Roman" w:cs="Times New Roman"/>
          <w:sz w:val="24"/>
          <w:szCs w:val="24"/>
          <w:lang w:val="en-ID"/>
        </w:rPr>
        <w:t xml:space="preserve">connection to multiple cultural spaces. Additionally, the symbolic elements in the film, like the </w:t>
      </w:r>
      <w:r w:rsidR="003F577B">
        <w:rPr>
          <w:rFonts w:ascii="Times New Roman" w:eastAsia="Times New Roman" w:hAnsi="Times New Roman" w:cs="Times New Roman"/>
          <w:i/>
          <w:iCs/>
          <w:sz w:val="24"/>
          <w:szCs w:val="24"/>
          <w:lang w:val="en-ID"/>
        </w:rPr>
        <w:t>Minari</w:t>
      </w:r>
      <w:r w:rsidR="003F577B">
        <w:rPr>
          <w:rFonts w:ascii="Times New Roman" w:eastAsia="Times New Roman" w:hAnsi="Times New Roman" w:cs="Times New Roman"/>
          <w:sz w:val="24"/>
          <w:szCs w:val="24"/>
          <w:lang w:val="en-ID"/>
        </w:rPr>
        <w:t xml:space="preserve"> plant, have not been thoroughly explored as representation of cultural hybridity and diaspora resilience. </w:t>
      </w:r>
    </w:p>
    <w:p w14:paraId="6B48A8E0" w14:textId="4AE1C16F" w:rsidR="00144E76" w:rsidRDefault="003F577B" w:rsidP="00E460A3">
      <w:pPr>
        <w:spacing w:after="0" w:line="240" w:lineRule="auto"/>
        <w:ind w:firstLine="72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 xml:space="preserve">This study seeks to fill these gaps by applying Babha’s hybridity theory alongside Baubock and Faist </w:t>
      </w:r>
      <w:r w:rsidR="00553E40">
        <w:rPr>
          <w:rFonts w:ascii="Times New Roman" w:eastAsia="Times New Roman" w:hAnsi="Times New Roman" w:cs="Times New Roman"/>
          <w:sz w:val="24"/>
          <w:szCs w:val="24"/>
          <w:lang w:val="en-ID"/>
        </w:rPr>
        <w:t xml:space="preserve">transnational diaspora framework to holistically </w:t>
      </w:r>
      <w:r w:rsidR="004E0CB4">
        <w:rPr>
          <w:rFonts w:ascii="Times New Roman" w:eastAsia="Times New Roman" w:hAnsi="Times New Roman" w:cs="Times New Roman"/>
          <w:sz w:val="24"/>
          <w:szCs w:val="24"/>
          <w:lang w:val="en-ID"/>
        </w:rPr>
        <w:t>analyse</w:t>
      </w:r>
      <w:r w:rsidR="00553E40">
        <w:rPr>
          <w:rFonts w:ascii="Times New Roman" w:eastAsia="Times New Roman" w:hAnsi="Times New Roman" w:cs="Times New Roman"/>
          <w:sz w:val="24"/>
          <w:szCs w:val="24"/>
          <w:lang w:val="en-ID"/>
        </w:rPr>
        <w:t xml:space="preserve"> the Yi Family’s identities </w:t>
      </w:r>
      <w:r w:rsidR="00553E40">
        <w:rPr>
          <w:rFonts w:ascii="Times New Roman" w:eastAsia="Times New Roman" w:hAnsi="Times New Roman" w:cs="Times New Roman"/>
          <w:sz w:val="24"/>
          <w:szCs w:val="24"/>
          <w:lang w:val="en-ID"/>
        </w:rPr>
        <w:lastRenderedPageBreak/>
        <w:t xml:space="preserve">negotiation and cultural adaptation strategies in </w:t>
      </w:r>
      <w:r w:rsidR="00553E40">
        <w:rPr>
          <w:rFonts w:ascii="Times New Roman" w:eastAsia="Times New Roman" w:hAnsi="Times New Roman" w:cs="Times New Roman"/>
          <w:i/>
          <w:iCs/>
          <w:sz w:val="24"/>
          <w:szCs w:val="24"/>
          <w:lang w:val="en-ID"/>
        </w:rPr>
        <w:t>Minari</w:t>
      </w:r>
      <w:r w:rsidR="00553E40">
        <w:rPr>
          <w:rFonts w:ascii="Times New Roman" w:eastAsia="Times New Roman" w:hAnsi="Times New Roman" w:cs="Times New Roman"/>
          <w:sz w:val="24"/>
          <w:szCs w:val="24"/>
          <w:lang w:val="en-ID"/>
        </w:rPr>
        <w:t>. Through this integrative approach, the research aims to uncover how familial and communal dynamics interweave in the formation of hybrid immigrant identities within the diaspora context.</w:t>
      </w:r>
      <w:r>
        <w:rPr>
          <w:rFonts w:ascii="Times New Roman" w:eastAsia="Times New Roman" w:hAnsi="Times New Roman" w:cs="Times New Roman"/>
          <w:sz w:val="24"/>
          <w:szCs w:val="24"/>
          <w:lang w:val="en-ID"/>
        </w:rPr>
        <w:t xml:space="preserve"> </w:t>
      </w:r>
    </w:p>
    <w:p w14:paraId="20345C86" w14:textId="77777777" w:rsidR="002A4131" w:rsidRPr="0039270F" w:rsidRDefault="002A4131" w:rsidP="008C78EE">
      <w:pPr>
        <w:spacing w:after="0" w:line="240" w:lineRule="auto"/>
        <w:jc w:val="both"/>
        <w:rPr>
          <w:rFonts w:ascii="Times New Roman" w:eastAsia="Times New Roman" w:hAnsi="Times New Roman" w:cs="Times New Roman"/>
          <w:sz w:val="24"/>
          <w:szCs w:val="24"/>
          <w:lang w:val="en-ID"/>
        </w:rPr>
      </w:pPr>
    </w:p>
    <w:p w14:paraId="3A465076" w14:textId="5F098817" w:rsidR="008303E9" w:rsidRDefault="00D51D00" w:rsidP="008C78EE">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3. METHODOLOGY</w:t>
      </w:r>
    </w:p>
    <w:p w14:paraId="24AA1636" w14:textId="417DBF51" w:rsidR="00AD1AE7" w:rsidRDefault="00AD1AE7" w:rsidP="008C78EE">
      <w:pPr>
        <w:spacing w:after="0" w:line="240" w:lineRule="auto"/>
        <w:jc w:val="both"/>
        <w:rPr>
          <w:rFonts w:ascii="Times New Roman" w:eastAsia="Times New Roman" w:hAnsi="Times New Roman" w:cs="Times New Roman"/>
          <w:bCs/>
          <w:sz w:val="24"/>
          <w:szCs w:val="24"/>
        </w:rPr>
      </w:pPr>
      <w:r w:rsidRPr="00AD1AE7">
        <w:rPr>
          <w:rFonts w:ascii="Times New Roman" w:eastAsia="Times New Roman" w:hAnsi="Times New Roman" w:cs="Times New Roman"/>
          <w:bCs/>
          <w:sz w:val="24"/>
          <w:szCs w:val="24"/>
        </w:rPr>
        <w:t>The research methodology employs a qualitative approach focused on film text analysis of Minari, chosen for its ability to uncover deep meanings in the complexity of cultural representations, identities, and diasporic experiences within the film. The primary goals of this study are to analyze the representation of cultural hybridity and diasporic experiences in the Korean-American immigrant Yi family, examine how the family handle</w:t>
      </w:r>
      <w:r>
        <w:rPr>
          <w:rFonts w:ascii="Times New Roman" w:eastAsia="Times New Roman" w:hAnsi="Times New Roman" w:cs="Times New Roman"/>
          <w:bCs/>
          <w:sz w:val="24"/>
          <w:szCs w:val="24"/>
        </w:rPr>
        <w:t>s</w:t>
      </w:r>
      <w:r w:rsidRPr="00AD1AE7">
        <w:rPr>
          <w:rFonts w:ascii="Times New Roman" w:eastAsia="Times New Roman" w:hAnsi="Times New Roman" w:cs="Times New Roman"/>
          <w:bCs/>
          <w:sz w:val="24"/>
          <w:szCs w:val="24"/>
        </w:rPr>
        <w:t xml:space="preserve"> identity negotiation between their Korean culture of origin and their new American culture, and specifically analyze this negotiation process using key concepts like liminality and cultural ambivalence that underline the complexity of hybridity. The research also aims to reveal the meaning of identity and the struggles of Korean immigrant families using the frameworks of Hybridity (Homi K. Bhabha) and Diaspora theory. The overall analytical framework examines the representation of Korean and American culture, the process of identity negotiation through intergenerational conflict and adaptation, and the diaspora experience, which includes longing for the homeland, the formation of diaspora communities, and the pressure of assimilation.</w:t>
      </w:r>
    </w:p>
    <w:p w14:paraId="58EEAC93" w14:textId="683333F9" w:rsidR="00AD1AE7" w:rsidRPr="00434B6E" w:rsidRDefault="00AD1AE7" w:rsidP="00E460A3">
      <w:pPr>
        <w:spacing w:after="0" w:line="240" w:lineRule="auto"/>
        <w:ind w:firstLine="720"/>
        <w:jc w:val="both"/>
        <w:rPr>
          <w:rFonts w:eastAsia="Times New Roman"/>
          <w:bCs/>
          <w:lang w:val="en-ID"/>
        </w:rPr>
      </w:pPr>
      <w:r w:rsidRPr="00AD1AE7">
        <w:rPr>
          <w:rFonts w:ascii="Times New Roman" w:eastAsia="Times New Roman" w:hAnsi="Times New Roman" w:cs="Times New Roman"/>
          <w:bCs/>
          <w:sz w:val="24"/>
          <w:szCs w:val="24"/>
        </w:rPr>
        <w:t xml:space="preserve">The data analysis techniques utilized are a combination of semiotic analysis and narrative analysis. This dual approach is justified because hybridity is formed through the dynamic exchange and reinterpretation of cultural signs and symbols, and semiotic analysis is essential for identifying and interpreting the denotative and connotative meanings of these signs. </w:t>
      </w:r>
      <w:r w:rsidR="00434B6E" w:rsidRPr="00434B6E">
        <w:rPr>
          <w:rFonts w:ascii="Times New Roman" w:eastAsia="Times New Roman" w:hAnsi="Times New Roman" w:cs="Times New Roman"/>
          <w:bCs/>
          <w:sz w:val="24"/>
          <w:szCs w:val="24"/>
          <w:lang w:val="en-ID"/>
        </w:rPr>
        <w:t>According to Barthes (1972), a sign has two levels of meaning: denotation and connotation. Denotation refers to the literal or basic meaning of a sign, while connotation refers to the cultural, emotional, or symbolic meanings associated with it</w:t>
      </w:r>
      <w:r w:rsidR="00434B6E">
        <w:rPr>
          <w:rFonts w:eastAsia="Times New Roman"/>
          <w:bCs/>
          <w:lang w:val="en-ID"/>
        </w:rPr>
        <w:t xml:space="preserve"> </w:t>
      </w:r>
      <w:sdt>
        <w:sdtPr>
          <w:rPr>
            <w:rFonts w:ascii="Times New Roman" w:eastAsia="Times New Roman" w:hAnsi="Times New Roman" w:cs="Times New Roman"/>
            <w:bCs/>
            <w:sz w:val="24"/>
            <w:szCs w:val="24"/>
            <w:lang w:val="en-ID"/>
          </w:rPr>
          <w:id w:val="-1765670523"/>
          <w:citation/>
        </w:sdtPr>
        <w:sdtContent>
          <w:r w:rsidR="00434B6E" w:rsidRPr="00434B6E">
            <w:rPr>
              <w:rFonts w:ascii="Times New Roman" w:eastAsia="Times New Roman" w:hAnsi="Times New Roman" w:cs="Times New Roman"/>
              <w:bCs/>
              <w:sz w:val="24"/>
              <w:szCs w:val="24"/>
              <w:lang w:val="en-ID"/>
            </w:rPr>
            <w:fldChar w:fldCharType="begin"/>
          </w:r>
          <w:r w:rsidR="00434B6E" w:rsidRPr="00434B6E">
            <w:rPr>
              <w:rFonts w:ascii="Times New Roman" w:eastAsia="Times New Roman" w:hAnsi="Times New Roman" w:cs="Times New Roman"/>
              <w:bCs/>
              <w:sz w:val="24"/>
              <w:szCs w:val="24"/>
            </w:rPr>
            <w:instrText xml:space="preserve"> CITATION Nas25 \l 1033 </w:instrText>
          </w:r>
          <w:r w:rsidR="00434B6E" w:rsidRPr="00434B6E">
            <w:rPr>
              <w:rFonts w:ascii="Times New Roman" w:eastAsia="Times New Roman" w:hAnsi="Times New Roman" w:cs="Times New Roman"/>
              <w:bCs/>
              <w:sz w:val="24"/>
              <w:szCs w:val="24"/>
              <w:lang w:val="en-ID"/>
            </w:rPr>
            <w:fldChar w:fldCharType="separate"/>
          </w:r>
          <w:r w:rsidR="00C24709" w:rsidRPr="00C24709">
            <w:rPr>
              <w:rFonts w:ascii="Times New Roman" w:eastAsia="Times New Roman" w:hAnsi="Times New Roman" w:cs="Times New Roman"/>
              <w:noProof/>
              <w:sz w:val="24"/>
              <w:szCs w:val="24"/>
            </w:rPr>
            <w:t>(AS &amp; Juanda, 2025)</w:t>
          </w:r>
          <w:r w:rsidR="00434B6E" w:rsidRPr="00434B6E">
            <w:rPr>
              <w:rFonts w:ascii="Times New Roman" w:eastAsia="Times New Roman" w:hAnsi="Times New Roman" w:cs="Times New Roman"/>
              <w:bCs/>
              <w:sz w:val="24"/>
              <w:szCs w:val="24"/>
              <w:lang w:val="en-ID"/>
            </w:rPr>
            <w:fldChar w:fldCharType="end"/>
          </w:r>
        </w:sdtContent>
      </w:sdt>
      <w:r w:rsidR="00434B6E" w:rsidRPr="00434B6E">
        <w:rPr>
          <w:rFonts w:eastAsia="Times New Roman"/>
          <w:bCs/>
          <w:sz w:val="24"/>
          <w:szCs w:val="24"/>
          <w:lang w:val="en-ID"/>
        </w:rPr>
        <w:t xml:space="preserve">. </w:t>
      </w:r>
      <w:r w:rsidRPr="00AD1AE7">
        <w:rPr>
          <w:rFonts w:ascii="Times New Roman" w:eastAsia="Times New Roman" w:hAnsi="Times New Roman" w:cs="Times New Roman"/>
          <w:bCs/>
          <w:sz w:val="24"/>
          <w:szCs w:val="24"/>
        </w:rPr>
        <w:t>For instance, semiotics helps interpret symbols like the Minari plant as a metaphor for cultural resilience and the hybridity process. Simultaneously, narrative analysis is used to understand the story structure, character development, and the dynamics of identity conflict and the diaspora experience presented through the plot, which is crucial for tracking the complex, ongoing process of transnationalism and adaptation central to diaspora studies. Data was collected through intensive film observation, watching Minari repeatedly to document important scenes that represent the process of cultural hybridity and the diaspora experience. The explicit units of analysis documented include dialogue, character behavior, language use, and visual symbols such as the Minari plants, traditional food, and intergenerational interactions relevant to the research theme. Key analytical categories used implicitly include Cultural Symbols (e.g., Minari, kimchi), Intergenerational Interaction and Value Conflict (e.g., Jacob's individualism vs. Monica's traditional values), Diaspora Community Interaction (e.g., church attendance), and Expressions of Longing and Loss</w:t>
      </w:r>
    </w:p>
    <w:p w14:paraId="343B1120" w14:textId="77777777" w:rsidR="00D803FC" w:rsidRDefault="00D803FC" w:rsidP="008C78EE">
      <w:pPr>
        <w:spacing w:after="0" w:line="240" w:lineRule="auto"/>
        <w:jc w:val="both"/>
        <w:rPr>
          <w:rFonts w:ascii="Times New Roman" w:eastAsia="Times New Roman" w:hAnsi="Times New Roman" w:cs="Times New Roman"/>
          <w:sz w:val="24"/>
          <w:szCs w:val="24"/>
          <w:lang w:val="en-ID"/>
        </w:rPr>
      </w:pPr>
    </w:p>
    <w:p w14:paraId="3A46507D" w14:textId="77777777" w:rsidR="008303E9" w:rsidRDefault="00D51D00" w:rsidP="008C78EE">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4. RESULTS AND DISCUSSION</w:t>
      </w:r>
    </w:p>
    <w:p w14:paraId="7B9481B3" w14:textId="77777777" w:rsidR="00B813E1" w:rsidRDefault="00D51D00" w:rsidP="008C78EE">
      <w:pPr>
        <w:spacing w:after="0" w:line="240" w:lineRule="auto"/>
        <w:rPr>
          <w:rFonts w:ascii="Cambria" w:eastAsia="Cambria" w:hAnsi="Cambria" w:cs="Cambria"/>
          <w:b/>
          <w:sz w:val="20"/>
          <w:szCs w:val="20"/>
          <w:lang w:val="en-ID"/>
        </w:rPr>
      </w:pPr>
      <w:r>
        <w:rPr>
          <w:rFonts w:ascii="Cambria" w:eastAsia="Cambria" w:hAnsi="Cambria" w:cs="Cambria"/>
          <w:b/>
          <w:sz w:val="20"/>
          <w:szCs w:val="20"/>
        </w:rPr>
        <w:t xml:space="preserve">4.1 </w:t>
      </w:r>
      <w:r w:rsidR="00A11BE2" w:rsidRPr="00A11BE2">
        <w:rPr>
          <w:rFonts w:ascii="Cambria" w:eastAsia="Cambria" w:hAnsi="Cambria" w:cs="Cambria"/>
          <w:b/>
          <w:sz w:val="20"/>
          <w:szCs w:val="20"/>
          <w:lang w:val="en-ID"/>
        </w:rPr>
        <w:t>Cultural Hybridity in Minari</w:t>
      </w:r>
    </w:p>
    <w:p w14:paraId="0CDF2E9A" w14:textId="549A623F" w:rsidR="00B813E1" w:rsidRPr="007C788F" w:rsidRDefault="00B813E1" w:rsidP="008C78EE">
      <w:pPr>
        <w:spacing w:after="0" w:line="240" w:lineRule="auto"/>
        <w:jc w:val="both"/>
        <w:rPr>
          <w:rFonts w:ascii="Times New Roman" w:eastAsia="Cambria" w:hAnsi="Times New Roman" w:cs="Times New Roman"/>
          <w:sz w:val="24"/>
          <w:szCs w:val="24"/>
          <w:lang w:val="en-ID"/>
        </w:rPr>
      </w:pPr>
      <w:r w:rsidRPr="00B813E1">
        <w:rPr>
          <w:rFonts w:ascii="Times New Roman" w:eastAsia="Cambria" w:hAnsi="Times New Roman" w:cs="Times New Roman"/>
          <w:sz w:val="24"/>
          <w:szCs w:val="24"/>
          <w:lang w:val="en-ID"/>
        </w:rPr>
        <w:t>The movie Minari depicts the interaction of Korean and American cultures through Yi's family life that creates a “third space” as proposed by Homi K Babha, which is a space of identity negotiation where the culture of origin and the new culture meet and interact, resulting in a dynamic and complex hybrid identity</w:t>
      </w:r>
      <w:r w:rsidR="00BC4BE6">
        <w:rPr>
          <w:rFonts w:ascii="Times New Roman" w:eastAsia="Cambria" w:hAnsi="Times New Roman" w:cs="Times New Roman"/>
          <w:sz w:val="24"/>
          <w:szCs w:val="24"/>
          <w:lang w:val="en-ID"/>
        </w:rPr>
        <w:t xml:space="preserve"> </w:t>
      </w:r>
      <w:sdt>
        <w:sdtPr>
          <w:rPr>
            <w:rFonts w:ascii="Times New Roman" w:eastAsia="Cambria" w:hAnsi="Times New Roman" w:cs="Times New Roman"/>
            <w:sz w:val="24"/>
            <w:szCs w:val="24"/>
            <w:lang w:val="en-ID"/>
          </w:rPr>
          <w:id w:val="661429793"/>
          <w:citation/>
        </w:sdtPr>
        <w:sdtContent>
          <w:r w:rsidR="00BC4BE6">
            <w:rPr>
              <w:rFonts w:ascii="Times New Roman" w:eastAsia="Cambria" w:hAnsi="Times New Roman" w:cs="Times New Roman"/>
              <w:sz w:val="24"/>
              <w:szCs w:val="24"/>
              <w:lang w:val="en-ID"/>
            </w:rPr>
            <w:fldChar w:fldCharType="begin"/>
          </w:r>
          <w:r w:rsidR="0077619C">
            <w:rPr>
              <w:rFonts w:ascii="Times New Roman" w:eastAsia="Cambria" w:hAnsi="Times New Roman" w:cs="Times New Roman"/>
              <w:sz w:val="24"/>
              <w:szCs w:val="24"/>
            </w:rPr>
            <w:instrText xml:space="preserve">CITATION Fir23 \l 1033 </w:instrText>
          </w:r>
          <w:r w:rsidR="00BC4BE6">
            <w:rPr>
              <w:rFonts w:ascii="Times New Roman" w:eastAsia="Cambria" w:hAnsi="Times New Roman" w:cs="Times New Roman"/>
              <w:sz w:val="24"/>
              <w:szCs w:val="24"/>
              <w:lang w:val="en-ID"/>
            </w:rPr>
            <w:fldChar w:fldCharType="separate"/>
          </w:r>
          <w:r w:rsidR="00C24709" w:rsidRPr="00C24709">
            <w:rPr>
              <w:rFonts w:ascii="Times New Roman" w:eastAsia="Cambria" w:hAnsi="Times New Roman" w:cs="Times New Roman"/>
              <w:noProof/>
              <w:sz w:val="24"/>
              <w:szCs w:val="24"/>
            </w:rPr>
            <w:t>(Firdaus, et al., 2023)</w:t>
          </w:r>
          <w:r w:rsidR="00BC4BE6">
            <w:rPr>
              <w:rFonts w:ascii="Times New Roman" w:eastAsia="Cambria" w:hAnsi="Times New Roman" w:cs="Times New Roman"/>
              <w:sz w:val="24"/>
              <w:szCs w:val="24"/>
              <w:lang w:val="en-ID"/>
            </w:rPr>
            <w:fldChar w:fldCharType="end"/>
          </w:r>
        </w:sdtContent>
      </w:sdt>
      <w:r w:rsidR="00841E86">
        <w:rPr>
          <w:rFonts w:ascii="Times New Roman" w:eastAsia="Cambria" w:hAnsi="Times New Roman" w:cs="Times New Roman"/>
          <w:sz w:val="24"/>
          <w:szCs w:val="24"/>
          <w:lang w:val="en-ID"/>
        </w:rPr>
        <w:t>.</w:t>
      </w:r>
      <w:r w:rsidRPr="00B813E1">
        <w:rPr>
          <w:rFonts w:ascii="Times New Roman" w:eastAsia="Cambria" w:hAnsi="Times New Roman" w:cs="Times New Roman"/>
          <w:sz w:val="24"/>
          <w:szCs w:val="24"/>
          <w:lang w:val="en-ID"/>
        </w:rPr>
        <w:t xml:space="preserve"> Nagendra Bahadur Bhandari (2022) </w:t>
      </w:r>
      <w:r w:rsidRPr="00B813E1">
        <w:rPr>
          <w:rFonts w:ascii="Times New Roman" w:eastAsia="Cambria" w:hAnsi="Times New Roman" w:cs="Times New Roman"/>
          <w:sz w:val="24"/>
          <w:szCs w:val="24"/>
          <w:lang w:val="en-ID"/>
        </w:rPr>
        <w:lastRenderedPageBreak/>
        <w:t>mentions that Babha's third space describes an ambivalent and fluid site where cultural identities are negotiated and transformed, rejecting fixed and pure cultural boundaries</w:t>
      </w:r>
      <w:r w:rsidR="002C77FC">
        <w:rPr>
          <w:rFonts w:ascii="Times New Roman" w:eastAsia="Cambria" w:hAnsi="Times New Roman" w:cs="Times New Roman"/>
          <w:sz w:val="24"/>
          <w:szCs w:val="24"/>
          <w:lang w:val="en-ID"/>
        </w:rPr>
        <w:t xml:space="preserve"> </w:t>
      </w:r>
      <w:sdt>
        <w:sdtPr>
          <w:rPr>
            <w:rFonts w:ascii="Times New Roman" w:eastAsia="Cambria" w:hAnsi="Times New Roman" w:cs="Times New Roman"/>
            <w:sz w:val="24"/>
            <w:szCs w:val="24"/>
            <w:lang w:val="en-ID"/>
          </w:rPr>
          <w:id w:val="-213039861"/>
          <w:citation/>
        </w:sdtPr>
        <w:sdtContent>
          <w:r w:rsidR="002C77FC">
            <w:rPr>
              <w:rFonts w:ascii="Times New Roman" w:eastAsia="Cambria" w:hAnsi="Times New Roman" w:cs="Times New Roman"/>
              <w:sz w:val="24"/>
              <w:szCs w:val="24"/>
              <w:lang w:val="en-ID"/>
            </w:rPr>
            <w:fldChar w:fldCharType="begin"/>
          </w:r>
          <w:r w:rsidR="006576B4">
            <w:rPr>
              <w:rFonts w:ascii="Times New Roman" w:eastAsia="Cambria" w:hAnsi="Times New Roman" w:cs="Times New Roman"/>
              <w:sz w:val="24"/>
              <w:szCs w:val="24"/>
            </w:rPr>
            <w:instrText xml:space="preserve">CITATION Bha22 \l 1033 </w:instrText>
          </w:r>
          <w:r w:rsidR="002C77FC">
            <w:rPr>
              <w:rFonts w:ascii="Times New Roman" w:eastAsia="Cambria" w:hAnsi="Times New Roman" w:cs="Times New Roman"/>
              <w:sz w:val="24"/>
              <w:szCs w:val="24"/>
              <w:lang w:val="en-ID"/>
            </w:rPr>
            <w:fldChar w:fldCharType="separate"/>
          </w:r>
          <w:r w:rsidR="00C24709" w:rsidRPr="00C24709">
            <w:rPr>
              <w:rFonts w:ascii="Times New Roman" w:eastAsia="Cambria" w:hAnsi="Times New Roman" w:cs="Times New Roman"/>
              <w:noProof/>
              <w:sz w:val="24"/>
              <w:szCs w:val="24"/>
            </w:rPr>
            <w:t>(Bhandari, 2022)</w:t>
          </w:r>
          <w:r w:rsidR="002C77FC">
            <w:rPr>
              <w:rFonts w:ascii="Times New Roman" w:eastAsia="Cambria" w:hAnsi="Times New Roman" w:cs="Times New Roman"/>
              <w:sz w:val="24"/>
              <w:szCs w:val="24"/>
              <w:lang w:val="en-ID"/>
            </w:rPr>
            <w:fldChar w:fldCharType="end"/>
          </w:r>
        </w:sdtContent>
      </w:sdt>
      <w:r w:rsidR="00CC3EED">
        <w:rPr>
          <w:rFonts w:ascii="Times New Roman" w:eastAsia="Cambria" w:hAnsi="Times New Roman" w:cs="Times New Roman"/>
          <w:sz w:val="24"/>
          <w:szCs w:val="24"/>
          <w:lang w:val="en-ID"/>
        </w:rPr>
        <w:t>.</w:t>
      </w:r>
      <w:r w:rsidR="002C77FC">
        <w:rPr>
          <w:rFonts w:ascii="Times New Roman" w:eastAsia="Cambria" w:hAnsi="Times New Roman" w:cs="Times New Roman"/>
          <w:sz w:val="24"/>
          <w:szCs w:val="24"/>
          <w:lang w:val="en-ID"/>
        </w:rPr>
        <w:t xml:space="preserve"> </w:t>
      </w:r>
      <w:r w:rsidRPr="00B813E1">
        <w:rPr>
          <w:rFonts w:ascii="Times New Roman" w:eastAsia="Cambria" w:hAnsi="Times New Roman" w:cs="Times New Roman"/>
          <w:sz w:val="24"/>
          <w:szCs w:val="24"/>
          <w:lang w:val="en-ID"/>
        </w:rPr>
        <w:t>It is a hybrid space generated through the ongoing exchange and reinterpretation of cultural signs and symbols, which celebrates diversity and hybridity. Minari exemplifies this concept by depicting the Yi family's negotiation in maintaining Korean traditions by using Korean at home, as an everyday communication, as seen in one of the scenes when Monica and Anne are burning garbage, which connotatively shows a strong emotional bond with their homeland. The movie shows how this interaction creates a “third space” where the family's hybrid identity develops. Embodying the dynamic process of cultural negotiation and identity formation described by Babha. The use of Korean is narrated in the following dialog,</w:t>
      </w:r>
    </w:p>
    <w:p w14:paraId="4A16D8DD" w14:textId="77777777" w:rsidR="00783F94" w:rsidRPr="00E460A3" w:rsidRDefault="00783F94" w:rsidP="008C78EE">
      <w:pPr>
        <w:spacing w:after="0" w:line="240" w:lineRule="auto"/>
        <w:jc w:val="both"/>
        <w:rPr>
          <w:rFonts w:ascii="Cambria" w:eastAsia="Cambria" w:hAnsi="Cambria" w:cs="Cambria"/>
          <w:bCs/>
          <w:i/>
          <w:iCs/>
          <w:sz w:val="24"/>
          <w:szCs w:val="24"/>
          <w:lang w:val="en-ID"/>
        </w:rPr>
      </w:pPr>
      <w:r w:rsidRPr="00E460A3">
        <w:rPr>
          <w:rFonts w:ascii="Cambria" w:eastAsia="Cambria" w:hAnsi="Cambria" w:cs="Cambria"/>
          <w:bCs/>
          <w:i/>
          <w:iCs/>
          <w:sz w:val="24"/>
          <w:szCs w:val="24"/>
          <w:lang w:val="en-ID"/>
        </w:rPr>
        <w:t>Monica: “</w:t>
      </w:r>
      <w:r w:rsidRPr="00E460A3">
        <w:rPr>
          <w:rFonts w:ascii="Batang" w:eastAsia="Batang" w:hAnsi="Batang" w:cs="Batang" w:hint="eastAsia"/>
          <w:bCs/>
          <w:i/>
          <w:iCs/>
          <w:sz w:val="24"/>
          <w:szCs w:val="24"/>
          <w:lang w:val="en-ID"/>
        </w:rPr>
        <w:t>앤</w:t>
      </w:r>
      <w:r w:rsidRPr="00E460A3">
        <w:rPr>
          <w:rFonts w:ascii="Cambria" w:eastAsia="Cambria" w:hAnsi="Cambria" w:cs="Cambria"/>
          <w:bCs/>
          <w:i/>
          <w:iCs/>
          <w:sz w:val="24"/>
          <w:szCs w:val="24"/>
          <w:lang w:val="en-ID"/>
        </w:rPr>
        <w:t xml:space="preserve">, </w:t>
      </w:r>
      <w:r w:rsidRPr="00E460A3">
        <w:rPr>
          <w:rFonts w:ascii="Batang" w:eastAsia="Batang" w:hAnsi="Batang" w:cs="Batang" w:hint="eastAsia"/>
          <w:bCs/>
          <w:i/>
          <w:iCs/>
          <w:sz w:val="24"/>
          <w:szCs w:val="24"/>
          <w:lang w:val="en-ID"/>
        </w:rPr>
        <w:t>여기</w:t>
      </w:r>
      <w:r w:rsidRPr="00E460A3">
        <w:rPr>
          <w:rFonts w:ascii="Cambria" w:eastAsia="Cambria" w:hAnsi="Cambria" w:cs="Cambria"/>
          <w:bCs/>
          <w:i/>
          <w:iCs/>
          <w:sz w:val="24"/>
          <w:szCs w:val="24"/>
          <w:lang w:val="en-ID"/>
        </w:rPr>
        <w:t xml:space="preserve"> </w:t>
      </w:r>
      <w:r w:rsidRPr="00E460A3">
        <w:rPr>
          <w:rFonts w:ascii="Batang" w:eastAsia="Batang" w:hAnsi="Batang" w:cs="Batang" w:hint="eastAsia"/>
          <w:bCs/>
          <w:i/>
          <w:iCs/>
          <w:sz w:val="24"/>
          <w:szCs w:val="24"/>
          <w:lang w:val="en-ID"/>
        </w:rPr>
        <w:t>있어</w:t>
      </w:r>
      <w:r w:rsidRPr="00E460A3">
        <w:rPr>
          <w:rFonts w:ascii="Cambria" w:eastAsia="Cambria" w:hAnsi="Cambria" w:cs="Cambria"/>
          <w:bCs/>
          <w:i/>
          <w:iCs/>
          <w:sz w:val="24"/>
          <w:szCs w:val="24"/>
          <w:lang w:val="en-ID"/>
        </w:rPr>
        <w:t>.” (Anne, stay here)</w:t>
      </w:r>
    </w:p>
    <w:p w14:paraId="698A6B1A" w14:textId="77777777" w:rsidR="00783F94" w:rsidRPr="00E460A3" w:rsidRDefault="00783F94" w:rsidP="008C78EE">
      <w:pPr>
        <w:spacing w:after="0" w:line="240" w:lineRule="auto"/>
        <w:jc w:val="both"/>
        <w:rPr>
          <w:rFonts w:ascii="Cambria" w:eastAsia="Cambria" w:hAnsi="Cambria" w:cs="Cambria"/>
          <w:bCs/>
          <w:i/>
          <w:iCs/>
          <w:sz w:val="24"/>
          <w:szCs w:val="24"/>
          <w:lang w:val="en-ID"/>
        </w:rPr>
      </w:pPr>
      <w:r w:rsidRPr="00E460A3">
        <w:rPr>
          <w:rFonts w:ascii="Cambria" w:eastAsia="Cambria" w:hAnsi="Cambria" w:cs="Cambria"/>
          <w:bCs/>
          <w:i/>
          <w:iCs/>
          <w:sz w:val="24"/>
          <w:szCs w:val="24"/>
          <w:lang w:val="en-ID"/>
        </w:rPr>
        <w:t>Anne: “</w:t>
      </w:r>
      <w:r w:rsidRPr="00E460A3">
        <w:rPr>
          <w:rFonts w:ascii="Batang" w:eastAsia="Batang" w:hAnsi="Batang" w:cs="Batang" w:hint="eastAsia"/>
          <w:bCs/>
          <w:i/>
          <w:iCs/>
          <w:sz w:val="24"/>
          <w:szCs w:val="24"/>
          <w:lang w:val="en-ID"/>
        </w:rPr>
        <w:t>엄마</w:t>
      </w:r>
      <w:r w:rsidRPr="00E460A3">
        <w:rPr>
          <w:rFonts w:ascii="Cambria" w:eastAsia="Cambria" w:hAnsi="Cambria" w:cs="Cambria"/>
          <w:bCs/>
          <w:i/>
          <w:iCs/>
          <w:sz w:val="24"/>
          <w:szCs w:val="24"/>
          <w:lang w:val="en-ID"/>
        </w:rPr>
        <w:t xml:space="preserve">, </w:t>
      </w:r>
      <w:r w:rsidRPr="00E460A3">
        <w:rPr>
          <w:rFonts w:ascii="Batang" w:eastAsia="Batang" w:hAnsi="Batang" w:cs="Batang" w:hint="eastAsia"/>
          <w:bCs/>
          <w:i/>
          <w:iCs/>
          <w:sz w:val="24"/>
          <w:szCs w:val="24"/>
          <w:lang w:val="en-ID"/>
        </w:rPr>
        <w:t>이제부터는</w:t>
      </w:r>
      <w:r w:rsidRPr="00E460A3">
        <w:rPr>
          <w:rFonts w:ascii="Cambria" w:eastAsia="Cambria" w:hAnsi="Cambria" w:cs="Cambria"/>
          <w:bCs/>
          <w:i/>
          <w:iCs/>
          <w:sz w:val="24"/>
          <w:szCs w:val="24"/>
          <w:lang w:val="en-ID"/>
        </w:rPr>
        <w:t xml:space="preserve"> </w:t>
      </w:r>
      <w:r w:rsidRPr="00E460A3">
        <w:rPr>
          <w:rFonts w:ascii="Batang" w:eastAsia="Batang" w:hAnsi="Batang" w:cs="Batang" w:hint="eastAsia"/>
          <w:bCs/>
          <w:i/>
          <w:iCs/>
          <w:sz w:val="24"/>
          <w:szCs w:val="24"/>
          <w:lang w:val="en-ID"/>
        </w:rPr>
        <w:t>쓰레기를</w:t>
      </w:r>
      <w:r w:rsidRPr="00E460A3">
        <w:rPr>
          <w:rFonts w:ascii="Cambria" w:eastAsia="Cambria" w:hAnsi="Cambria" w:cs="Cambria"/>
          <w:bCs/>
          <w:i/>
          <w:iCs/>
          <w:sz w:val="24"/>
          <w:szCs w:val="24"/>
          <w:lang w:val="en-ID"/>
        </w:rPr>
        <w:t xml:space="preserve"> </w:t>
      </w:r>
      <w:r w:rsidRPr="00E460A3">
        <w:rPr>
          <w:rFonts w:ascii="Batang" w:eastAsia="Batang" w:hAnsi="Batang" w:cs="Batang" w:hint="eastAsia"/>
          <w:bCs/>
          <w:i/>
          <w:iCs/>
          <w:sz w:val="24"/>
          <w:szCs w:val="24"/>
          <w:lang w:val="en-ID"/>
        </w:rPr>
        <w:t>다</w:t>
      </w:r>
      <w:r w:rsidRPr="00E460A3">
        <w:rPr>
          <w:rFonts w:ascii="Cambria" w:eastAsia="Cambria" w:hAnsi="Cambria" w:cs="Cambria"/>
          <w:bCs/>
          <w:i/>
          <w:iCs/>
          <w:sz w:val="24"/>
          <w:szCs w:val="24"/>
          <w:lang w:val="en-ID"/>
        </w:rPr>
        <w:t xml:space="preserve"> </w:t>
      </w:r>
      <w:r w:rsidRPr="00E460A3">
        <w:rPr>
          <w:rFonts w:ascii="Batang" w:eastAsia="Batang" w:hAnsi="Batang" w:cs="Batang" w:hint="eastAsia"/>
          <w:bCs/>
          <w:i/>
          <w:iCs/>
          <w:sz w:val="24"/>
          <w:szCs w:val="24"/>
          <w:lang w:val="en-ID"/>
        </w:rPr>
        <w:t>태워야</w:t>
      </w:r>
      <w:r w:rsidRPr="00E460A3">
        <w:rPr>
          <w:rFonts w:ascii="Cambria" w:eastAsia="Cambria" w:hAnsi="Cambria" w:cs="Cambria"/>
          <w:bCs/>
          <w:i/>
          <w:iCs/>
          <w:sz w:val="24"/>
          <w:szCs w:val="24"/>
          <w:lang w:val="en-ID"/>
        </w:rPr>
        <w:t xml:space="preserve"> </w:t>
      </w:r>
      <w:r w:rsidRPr="00E460A3">
        <w:rPr>
          <w:rFonts w:ascii="Batang" w:eastAsia="Batang" w:hAnsi="Batang" w:cs="Batang" w:hint="eastAsia"/>
          <w:bCs/>
          <w:i/>
          <w:iCs/>
          <w:sz w:val="24"/>
          <w:szCs w:val="24"/>
          <w:lang w:val="en-ID"/>
        </w:rPr>
        <w:t>하나요</w:t>
      </w:r>
      <w:r w:rsidRPr="00E460A3">
        <w:rPr>
          <w:rFonts w:ascii="Cambria" w:eastAsia="Cambria" w:hAnsi="Cambria" w:cs="Cambria"/>
          <w:bCs/>
          <w:i/>
          <w:iCs/>
          <w:sz w:val="24"/>
          <w:szCs w:val="24"/>
          <w:lang w:val="en-ID"/>
        </w:rPr>
        <w:t>?” (Mom, do we have to burn all trash from now on?)</w:t>
      </w:r>
    </w:p>
    <w:p w14:paraId="714BD1C5" w14:textId="7E3BC16C" w:rsidR="00783F94" w:rsidRPr="00E460A3" w:rsidRDefault="00783F94" w:rsidP="008C78EE">
      <w:pPr>
        <w:spacing w:after="0" w:line="240" w:lineRule="auto"/>
        <w:jc w:val="both"/>
        <w:rPr>
          <w:rFonts w:ascii="Cambria" w:eastAsia="Cambria" w:hAnsi="Cambria" w:cs="Cambria"/>
          <w:bCs/>
          <w:i/>
          <w:iCs/>
          <w:sz w:val="24"/>
          <w:szCs w:val="24"/>
          <w:lang w:val="en-ID"/>
        </w:rPr>
      </w:pPr>
      <w:r w:rsidRPr="00E460A3">
        <w:rPr>
          <w:rFonts w:ascii="Cambria" w:eastAsia="Cambria" w:hAnsi="Cambria" w:cs="Cambria"/>
          <w:bCs/>
          <w:i/>
          <w:iCs/>
          <w:sz w:val="24"/>
          <w:szCs w:val="24"/>
          <w:lang w:val="en-ID"/>
        </w:rPr>
        <w:t>Monica: “</w:t>
      </w:r>
      <w:r w:rsidRPr="00E460A3">
        <w:rPr>
          <w:rFonts w:ascii="Batang" w:eastAsia="Batang" w:hAnsi="Batang" w:cs="Batang" w:hint="eastAsia"/>
          <w:bCs/>
          <w:i/>
          <w:iCs/>
          <w:sz w:val="24"/>
          <w:szCs w:val="24"/>
          <w:lang w:val="en-ID"/>
        </w:rPr>
        <w:t>네</w:t>
      </w:r>
      <w:r w:rsidRPr="00E460A3">
        <w:rPr>
          <w:rFonts w:ascii="Cambria" w:eastAsia="Cambria" w:hAnsi="Cambria" w:cs="Cambria"/>
          <w:bCs/>
          <w:i/>
          <w:iCs/>
          <w:sz w:val="24"/>
          <w:szCs w:val="24"/>
          <w:lang w:val="en-ID"/>
        </w:rPr>
        <w:t xml:space="preserve">, </w:t>
      </w:r>
      <w:r w:rsidRPr="00E460A3">
        <w:rPr>
          <w:rFonts w:ascii="Batang" w:eastAsia="Batang" w:hAnsi="Batang" w:cs="Batang" w:hint="eastAsia"/>
          <w:bCs/>
          <w:i/>
          <w:iCs/>
          <w:sz w:val="24"/>
          <w:szCs w:val="24"/>
          <w:lang w:val="en-ID"/>
        </w:rPr>
        <w:t>도시가</w:t>
      </w:r>
      <w:r w:rsidRPr="00E460A3">
        <w:rPr>
          <w:rFonts w:ascii="Cambria" w:eastAsia="Cambria" w:hAnsi="Cambria" w:cs="Cambria"/>
          <w:bCs/>
          <w:i/>
          <w:iCs/>
          <w:sz w:val="24"/>
          <w:szCs w:val="24"/>
          <w:lang w:val="en-ID"/>
        </w:rPr>
        <w:t xml:space="preserve"> </w:t>
      </w:r>
      <w:r w:rsidRPr="00E460A3">
        <w:rPr>
          <w:rFonts w:ascii="Batang" w:eastAsia="Batang" w:hAnsi="Batang" w:cs="Batang" w:hint="eastAsia"/>
          <w:bCs/>
          <w:i/>
          <w:iCs/>
          <w:sz w:val="24"/>
          <w:szCs w:val="24"/>
          <w:lang w:val="en-ID"/>
        </w:rPr>
        <w:t>더</w:t>
      </w:r>
      <w:r w:rsidRPr="00E460A3">
        <w:rPr>
          <w:rFonts w:ascii="Cambria" w:eastAsia="Cambria" w:hAnsi="Cambria" w:cs="Cambria"/>
          <w:bCs/>
          <w:i/>
          <w:iCs/>
          <w:sz w:val="24"/>
          <w:szCs w:val="24"/>
          <w:lang w:val="en-ID"/>
        </w:rPr>
        <w:t xml:space="preserve"> </w:t>
      </w:r>
      <w:r w:rsidRPr="00E460A3">
        <w:rPr>
          <w:rFonts w:ascii="Batang" w:eastAsia="Batang" w:hAnsi="Batang" w:cs="Batang" w:hint="eastAsia"/>
          <w:bCs/>
          <w:i/>
          <w:iCs/>
          <w:sz w:val="24"/>
          <w:szCs w:val="24"/>
          <w:lang w:val="en-ID"/>
        </w:rPr>
        <w:t>낫지</w:t>
      </w:r>
      <w:r w:rsidRPr="00E460A3">
        <w:rPr>
          <w:rFonts w:ascii="Cambria" w:eastAsia="Cambria" w:hAnsi="Cambria" w:cs="Cambria"/>
          <w:bCs/>
          <w:i/>
          <w:iCs/>
          <w:sz w:val="24"/>
          <w:szCs w:val="24"/>
          <w:lang w:val="en-ID"/>
        </w:rPr>
        <w:t xml:space="preserve"> </w:t>
      </w:r>
      <w:r w:rsidRPr="00E460A3">
        <w:rPr>
          <w:rFonts w:ascii="Batang" w:eastAsia="Batang" w:hAnsi="Batang" w:cs="Batang" w:hint="eastAsia"/>
          <w:bCs/>
          <w:i/>
          <w:iCs/>
          <w:sz w:val="24"/>
          <w:szCs w:val="24"/>
          <w:lang w:val="en-ID"/>
        </w:rPr>
        <w:t>않나요</w:t>
      </w:r>
      <w:r w:rsidRPr="00E460A3">
        <w:rPr>
          <w:rFonts w:ascii="Cambria" w:eastAsia="Cambria" w:hAnsi="Cambria" w:cs="Cambria"/>
          <w:bCs/>
          <w:i/>
          <w:iCs/>
          <w:sz w:val="24"/>
          <w:szCs w:val="24"/>
          <w:lang w:val="en-ID"/>
        </w:rPr>
        <w:t>?” (yes, isn’t the city better?)</w:t>
      </w:r>
    </w:p>
    <w:p w14:paraId="423F3720" w14:textId="7D8FB080" w:rsidR="00915587" w:rsidRPr="007C788F" w:rsidRDefault="00000000" w:rsidP="008C78EE">
      <w:pPr>
        <w:spacing w:after="0" w:line="240" w:lineRule="auto"/>
        <w:jc w:val="both"/>
        <w:rPr>
          <w:rFonts w:ascii="Cambria" w:eastAsia="Cambria" w:hAnsi="Cambria" w:cs="Cambria"/>
          <w:b/>
          <w:sz w:val="24"/>
          <w:szCs w:val="24"/>
          <w:lang w:val="en-ID"/>
        </w:rPr>
      </w:pPr>
      <w:sdt>
        <w:sdtPr>
          <w:rPr>
            <w:rFonts w:ascii="Cambria" w:eastAsia="Cambria" w:hAnsi="Cambria" w:cs="Cambria"/>
            <w:b/>
            <w:sz w:val="24"/>
            <w:szCs w:val="24"/>
            <w:lang w:val="en-ID"/>
          </w:rPr>
          <w:id w:val="646095774"/>
          <w:citation/>
        </w:sdtPr>
        <w:sdtContent>
          <w:r w:rsidR="00915587">
            <w:rPr>
              <w:rFonts w:ascii="Cambria" w:eastAsia="Cambria" w:hAnsi="Cambria" w:cs="Cambria"/>
              <w:b/>
              <w:sz w:val="24"/>
              <w:szCs w:val="24"/>
              <w:lang w:val="en-ID"/>
            </w:rPr>
            <w:fldChar w:fldCharType="begin"/>
          </w:r>
          <w:r w:rsidR="00971522">
            <w:rPr>
              <w:rFonts w:ascii="Cambria" w:eastAsia="Cambria" w:hAnsi="Cambria" w:cs="Cambria"/>
              <w:b/>
              <w:sz w:val="24"/>
              <w:szCs w:val="24"/>
            </w:rPr>
            <w:instrText xml:space="preserve">CITATION Lee21 \l 1033 </w:instrText>
          </w:r>
          <w:r w:rsidR="00915587">
            <w:rPr>
              <w:rFonts w:ascii="Cambria" w:eastAsia="Cambria" w:hAnsi="Cambria" w:cs="Cambria"/>
              <w:b/>
              <w:sz w:val="24"/>
              <w:szCs w:val="24"/>
              <w:lang w:val="en-ID"/>
            </w:rPr>
            <w:fldChar w:fldCharType="separate"/>
          </w:r>
          <w:r w:rsidR="00C24709" w:rsidRPr="00C24709">
            <w:rPr>
              <w:rFonts w:ascii="Cambria" w:eastAsia="Cambria" w:hAnsi="Cambria" w:cs="Cambria"/>
              <w:noProof/>
              <w:sz w:val="24"/>
              <w:szCs w:val="24"/>
            </w:rPr>
            <w:t>(Chung, 2021)</w:t>
          </w:r>
          <w:r w:rsidR="00915587">
            <w:rPr>
              <w:rFonts w:ascii="Cambria" w:eastAsia="Cambria" w:hAnsi="Cambria" w:cs="Cambria"/>
              <w:b/>
              <w:sz w:val="24"/>
              <w:szCs w:val="24"/>
              <w:lang w:val="en-ID"/>
            </w:rPr>
            <w:fldChar w:fldCharType="end"/>
          </w:r>
        </w:sdtContent>
      </w:sdt>
    </w:p>
    <w:p w14:paraId="460F3431" w14:textId="77777777" w:rsidR="00171D60" w:rsidRDefault="00784818" w:rsidP="00E460A3">
      <w:pPr>
        <w:spacing w:after="0" w:line="240" w:lineRule="auto"/>
        <w:ind w:firstLine="720"/>
        <w:jc w:val="both"/>
        <w:rPr>
          <w:rFonts w:ascii="Cambria" w:eastAsia="Cambria" w:hAnsi="Cambria" w:cs="Cambria"/>
          <w:b/>
          <w:sz w:val="20"/>
          <w:szCs w:val="20"/>
          <w:lang w:val="en-ID"/>
        </w:rPr>
      </w:pPr>
      <w:r w:rsidRPr="007C788F">
        <w:rPr>
          <w:rFonts w:ascii="Times New Roman" w:eastAsia="Cambria" w:hAnsi="Times New Roman" w:cs="Times New Roman"/>
          <w:bCs/>
          <w:sz w:val="24"/>
          <w:szCs w:val="24"/>
          <w:lang w:val="en-ID"/>
        </w:rPr>
        <w:t xml:space="preserve">In terms of food, they also still consume kimchi and gochujang as traditional Korean food and perform religious rituals such as prayer before meals. On the other hand, the family adapts to American culture through participation in local church activities, which is denotatively a social activity and connotatively an attempt to integrate with the surrounding community. The Yi family's children predominantly use English, signaling the process of acculturation </w:t>
      </w:r>
      <w:r w:rsidRPr="00784818">
        <w:rPr>
          <w:rFonts w:ascii="Times New Roman" w:eastAsia="Cambria" w:hAnsi="Times New Roman" w:cs="Times New Roman"/>
          <w:bCs/>
          <w:sz w:val="24"/>
          <w:szCs w:val="24"/>
          <w:lang w:val="en-ID"/>
        </w:rPr>
        <w:t>and negotiation of the younger generation's identity in the space of the three cultures</w:t>
      </w:r>
      <w:r w:rsidRPr="00784818">
        <w:rPr>
          <w:rFonts w:ascii="Cambria" w:eastAsia="Cambria" w:hAnsi="Cambria" w:cs="Cambria"/>
          <w:b/>
          <w:sz w:val="20"/>
          <w:szCs w:val="20"/>
          <w:lang w:val="en-ID"/>
        </w:rPr>
        <w:t>.</w:t>
      </w:r>
    </w:p>
    <w:p w14:paraId="3A46507F" w14:textId="46A1BE52" w:rsidR="008303E9" w:rsidRDefault="00171D60" w:rsidP="00E460A3">
      <w:pPr>
        <w:spacing w:after="0" w:line="240" w:lineRule="auto"/>
        <w:ind w:firstLine="720"/>
        <w:jc w:val="both"/>
        <w:rPr>
          <w:rFonts w:ascii="Times New Roman" w:eastAsia="Cambria" w:hAnsi="Times New Roman" w:cs="Times New Roman"/>
          <w:sz w:val="24"/>
          <w:szCs w:val="24"/>
        </w:rPr>
      </w:pPr>
      <w:r w:rsidRPr="00171D60">
        <w:rPr>
          <w:rFonts w:ascii="Times New Roman" w:eastAsia="Cambria" w:hAnsi="Times New Roman" w:cs="Times New Roman"/>
          <w:sz w:val="24"/>
          <w:szCs w:val="24"/>
        </w:rPr>
        <w:t>In Minari, cultural adaptation and conflict are central themes that are evident through Yi's family dynamics, especially in the different attitudes between the first and second generations. In the first generation, Jacob represents the ambition of the American Dream with his farming endeavors in Arkansas. He adopts the western value of individualism which denotatively reflects in his hard work, and connotatively signifies a strong desire to achieve financial success. However, Jacob also maintains the Korean collectivist work ethic, which can be seen from his farming activities that are not only a livelihood but also a tribute to ancestral traditions. On the other hand, Monica as his wife adheres more to traditional Korean values that emphasize family stability. Her concern over the risks of the farming business reflects her prioritization of family integrity over Jacob's individual ambitions, thus creating a value tension between the two.</w:t>
      </w:r>
    </w:p>
    <w:p w14:paraId="4D00306C" w14:textId="77777777" w:rsidR="00A86D03" w:rsidRDefault="00A86D03" w:rsidP="008C78EE">
      <w:pPr>
        <w:keepNext/>
        <w:spacing w:after="0" w:line="240" w:lineRule="auto"/>
        <w:jc w:val="center"/>
      </w:pPr>
      <w:r>
        <w:rPr>
          <w:rFonts w:ascii="Cambria" w:eastAsia="Cambria" w:hAnsi="Cambria" w:cs="Cambria"/>
          <w:b/>
          <w:noProof/>
          <w:sz w:val="20"/>
          <w:szCs w:val="20"/>
          <w:lang w:val="en-ID"/>
        </w:rPr>
        <w:lastRenderedPageBreak/>
        <w:drawing>
          <wp:inline distT="0" distB="0" distL="0" distR="0" wp14:anchorId="54926789" wp14:editId="2317AB4D">
            <wp:extent cx="3031587" cy="3031587"/>
            <wp:effectExtent l="0" t="0" r="0" b="0"/>
            <wp:docPr id="2625477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547775" name="Picture 262547775"/>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49729" cy="3049729"/>
                    </a:xfrm>
                    <a:prstGeom prst="rect">
                      <a:avLst/>
                    </a:prstGeom>
                  </pic:spPr>
                </pic:pic>
              </a:graphicData>
            </a:graphic>
          </wp:inline>
        </w:drawing>
      </w:r>
    </w:p>
    <w:p w14:paraId="7A5F6BDD" w14:textId="1B700598" w:rsidR="00171D60" w:rsidRDefault="00A86D03" w:rsidP="008C78EE">
      <w:pPr>
        <w:pStyle w:val="Caption"/>
        <w:spacing w:before="0" w:after="0" w:line="240" w:lineRule="auto"/>
        <w:jc w:val="center"/>
      </w:pPr>
      <w:r>
        <w:t xml:space="preserve">Figure </w:t>
      </w:r>
      <w:fldSimple w:instr=" SEQ Figure \* ARABIC ">
        <w:r w:rsidR="00C957E2">
          <w:rPr>
            <w:noProof/>
          </w:rPr>
          <w:t>1</w:t>
        </w:r>
      </w:fldSimple>
      <w:r w:rsidR="00291A02">
        <w:t xml:space="preserve">: </w:t>
      </w:r>
      <w:r w:rsidRPr="00853298">
        <w:t>David, Johnny, and Johnny's dad having a conversation over breakfast</w:t>
      </w:r>
      <w:r w:rsidR="00D13050">
        <w:t>.</w:t>
      </w:r>
    </w:p>
    <w:p w14:paraId="2D773E57" w14:textId="6A57DA13" w:rsidR="00EE5C14" w:rsidRDefault="00000000" w:rsidP="008C78EE">
      <w:pPr>
        <w:pStyle w:val="Caption"/>
        <w:spacing w:before="0" w:after="0" w:line="240" w:lineRule="auto"/>
        <w:jc w:val="center"/>
      </w:pPr>
      <w:sdt>
        <w:sdtPr>
          <w:id w:val="-2122216694"/>
          <w:citation/>
        </w:sdtPr>
        <w:sdtContent>
          <w:r w:rsidR="00915587">
            <w:fldChar w:fldCharType="begin"/>
          </w:r>
          <w:r w:rsidR="00971522">
            <w:instrText xml:space="preserve">CITATION Lee21 \l 1033 </w:instrText>
          </w:r>
          <w:r w:rsidR="00915587">
            <w:fldChar w:fldCharType="separate"/>
          </w:r>
          <w:r w:rsidR="00C24709">
            <w:rPr>
              <w:noProof/>
            </w:rPr>
            <w:t>(Chung, 2021)</w:t>
          </w:r>
          <w:r w:rsidR="00915587">
            <w:fldChar w:fldCharType="end"/>
          </w:r>
        </w:sdtContent>
      </w:sdt>
    </w:p>
    <w:p w14:paraId="5218C20A" w14:textId="0AD2B28E" w:rsidR="00291A02" w:rsidRPr="004830A5" w:rsidRDefault="004830A5" w:rsidP="00E460A3">
      <w:pPr>
        <w:pStyle w:val="Caption"/>
        <w:spacing w:before="0" w:after="0" w:line="240" w:lineRule="auto"/>
        <w:ind w:firstLine="720"/>
        <w:jc w:val="both"/>
        <w:rPr>
          <w:rFonts w:ascii="Times New Roman" w:eastAsia="Cambria" w:hAnsi="Times New Roman" w:cs="Times New Roman"/>
          <w:bCs/>
          <w:i w:val="0"/>
          <w:iCs w:val="0"/>
          <w:lang w:val="en-ID"/>
        </w:rPr>
      </w:pPr>
      <w:r w:rsidRPr="004830A5">
        <w:rPr>
          <w:rFonts w:ascii="Times New Roman" w:eastAsia="Cambria" w:hAnsi="Times New Roman" w:cs="Times New Roman"/>
          <w:bCs/>
          <w:i w:val="0"/>
          <w:iCs w:val="0"/>
          <w:lang w:val="en-ID"/>
        </w:rPr>
        <w:t>Another adaptation also appears in the second generation, the scene where David is at his friend Johnny's house and talking to Johnny's father. Connotatively, this scene symbolizes the process of assimilation and identity negotiation where David tries to conform to American norms and customs while his friend's father represents a more relaxed and individualistic perspective of American culture. This interaction marks a typical process of identity negotiation and cultural adaptation in the diasporic experience.</w:t>
      </w:r>
    </w:p>
    <w:p w14:paraId="3A465091" w14:textId="6D6EBB58" w:rsidR="008303E9" w:rsidRDefault="00F14C06" w:rsidP="00E460A3">
      <w:pPr>
        <w:spacing w:after="0" w:line="240" w:lineRule="auto"/>
        <w:ind w:firstLine="720"/>
        <w:jc w:val="both"/>
        <w:rPr>
          <w:rFonts w:ascii="Times New Roman" w:eastAsia="Times New Roman" w:hAnsi="Times New Roman" w:cs="Times New Roman"/>
          <w:sz w:val="24"/>
          <w:szCs w:val="24"/>
        </w:rPr>
      </w:pPr>
      <w:r w:rsidRPr="00F14C06">
        <w:rPr>
          <w:rFonts w:ascii="Times New Roman" w:eastAsia="Times New Roman" w:hAnsi="Times New Roman" w:cs="Times New Roman"/>
          <w:sz w:val="24"/>
          <w:szCs w:val="24"/>
        </w:rPr>
        <w:t>Symbols play an important role in representing complex and dynamic cultural identities because symbols not only function as signs or symbols, but also as a medium of communication that contains deep meanings that continue to develop according to the social and cultural context of the community. According to Dewi (2022), symbols in culture are an integral part of human life that influences actions, behavior, language, and beliefs, so that human culture is full of colors and symbols that shape mindsets and social behavior</w:t>
      </w:r>
      <w:r w:rsidR="00116BCC">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501358437"/>
          <w:citation/>
        </w:sdtPr>
        <w:sdtContent>
          <w:r w:rsidR="0018142B">
            <w:rPr>
              <w:rFonts w:ascii="Times New Roman" w:eastAsia="Times New Roman" w:hAnsi="Times New Roman" w:cs="Times New Roman"/>
              <w:sz w:val="24"/>
              <w:szCs w:val="24"/>
            </w:rPr>
            <w:fldChar w:fldCharType="begin"/>
          </w:r>
          <w:r w:rsidR="006576B4">
            <w:rPr>
              <w:rFonts w:ascii="Times New Roman" w:eastAsia="Times New Roman" w:hAnsi="Times New Roman" w:cs="Times New Roman"/>
              <w:sz w:val="24"/>
              <w:szCs w:val="24"/>
            </w:rPr>
            <w:instrText xml:space="preserve">CITATION Dew22 \l 1033 </w:instrText>
          </w:r>
          <w:r w:rsidR="0018142B">
            <w:rPr>
              <w:rFonts w:ascii="Times New Roman" w:eastAsia="Times New Roman" w:hAnsi="Times New Roman" w:cs="Times New Roman"/>
              <w:sz w:val="24"/>
              <w:szCs w:val="24"/>
            </w:rPr>
            <w:fldChar w:fldCharType="separate"/>
          </w:r>
          <w:r w:rsidR="00C24709" w:rsidRPr="00C24709">
            <w:rPr>
              <w:rFonts w:ascii="Times New Roman" w:eastAsia="Times New Roman" w:hAnsi="Times New Roman" w:cs="Times New Roman"/>
              <w:noProof/>
              <w:sz w:val="24"/>
              <w:szCs w:val="24"/>
            </w:rPr>
            <w:t>(Dewi, 2022)</w:t>
          </w:r>
          <w:r w:rsidR="0018142B">
            <w:rPr>
              <w:rFonts w:ascii="Times New Roman" w:eastAsia="Times New Roman" w:hAnsi="Times New Roman" w:cs="Times New Roman"/>
              <w:sz w:val="24"/>
              <w:szCs w:val="24"/>
            </w:rPr>
            <w:fldChar w:fldCharType="end"/>
          </w:r>
        </w:sdtContent>
      </w:sdt>
      <w:r w:rsidR="0018142B">
        <w:rPr>
          <w:rFonts w:ascii="Times New Roman" w:eastAsia="Times New Roman" w:hAnsi="Times New Roman" w:cs="Times New Roman"/>
          <w:sz w:val="24"/>
          <w:szCs w:val="24"/>
        </w:rPr>
        <w:t xml:space="preserve">. </w:t>
      </w:r>
      <w:r w:rsidRPr="00F14C06">
        <w:rPr>
          <w:rFonts w:ascii="Times New Roman" w:eastAsia="Times New Roman" w:hAnsi="Times New Roman" w:cs="Times New Roman"/>
          <w:sz w:val="24"/>
          <w:szCs w:val="24"/>
        </w:rPr>
        <w:t xml:space="preserve"> In the context of cultural identity, symbols become an important foundation because through symbols, the values, traditions, and beliefs of a culture can be preserved and disseminated. Language, as a form of symbol, is not only a means of communication but also a medium for preserving cultural values that shape people's identities</w:t>
      </w:r>
      <w:r w:rsidR="0018142B">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2069254473"/>
          <w:citation/>
        </w:sdtPr>
        <w:sdtContent>
          <w:r w:rsidR="00BF3DB6">
            <w:rPr>
              <w:rFonts w:ascii="Times New Roman" w:eastAsia="Times New Roman" w:hAnsi="Times New Roman" w:cs="Times New Roman"/>
              <w:sz w:val="24"/>
              <w:szCs w:val="24"/>
            </w:rPr>
            <w:fldChar w:fldCharType="begin"/>
          </w:r>
          <w:r w:rsidR="00971522">
            <w:rPr>
              <w:rFonts w:ascii="Times New Roman" w:eastAsia="Times New Roman" w:hAnsi="Times New Roman" w:cs="Times New Roman"/>
              <w:sz w:val="24"/>
              <w:szCs w:val="24"/>
            </w:rPr>
            <w:instrText xml:space="preserve">CITATION Put25 \l 1033 </w:instrText>
          </w:r>
          <w:r w:rsidR="00BF3DB6">
            <w:rPr>
              <w:rFonts w:ascii="Times New Roman" w:eastAsia="Times New Roman" w:hAnsi="Times New Roman" w:cs="Times New Roman"/>
              <w:sz w:val="24"/>
              <w:szCs w:val="24"/>
            </w:rPr>
            <w:fldChar w:fldCharType="separate"/>
          </w:r>
          <w:r w:rsidR="00C24709" w:rsidRPr="00C24709">
            <w:rPr>
              <w:rFonts w:ascii="Times New Roman" w:eastAsia="Times New Roman" w:hAnsi="Times New Roman" w:cs="Times New Roman"/>
              <w:noProof/>
              <w:sz w:val="24"/>
              <w:szCs w:val="24"/>
            </w:rPr>
            <w:t>(Putri, Ayu, Ginting, Saidah, &amp; Nasution, 2025)</w:t>
          </w:r>
          <w:r w:rsidR="00BF3DB6">
            <w:rPr>
              <w:rFonts w:ascii="Times New Roman" w:eastAsia="Times New Roman" w:hAnsi="Times New Roman" w:cs="Times New Roman"/>
              <w:sz w:val="24"/>
              <w:szCs w:val="24"/>
            </w:rPr>
            <w:fldChar w:fldCharType="end"/>
          </w:r>
        </w:sdtContent>
      </w:sdt>
      <w:r w:rsidR="00BF3DB6">
        <w:rPr>
          <w:rFonts w:ascii="Times New Roman" w:eastAsia="Times New Roman" w:hAnsi="Times New Roman" w:cs="Times New Roman"/>
          <w:sz w:val="24"/>
          <w:szCs w:val="24"/>
        </w:rPr>
        <w:t xml:space="preserve">. </w:t>
      </w:r>
      <w:r w:rsidRPr="00F14C06">
        <w:rPr>
          <w:rFonts w:ascii="Times New Roman" w:eastAsia="Times New Roman" w:hAnsi="Times New Roman" w:cs="Times New Roman"/>
          <w:sz w:val="24"/>
          <w:szCs w:val="24"/>
        </w:rPr>
        <w:t xml:space="preserve"> In addition, symbols also have a strong emotional charge and are able to cause collective resonance, thus becoming an effective means of expressing and maintaining cultural identity in the midst of social change and globalization</w:t>
      </w:r>
      <w:r w:rsidR="00EC2999">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803932924"/>
          <w:citation/>
        </w:sdtPr>
        <w:sdtContent>
          <w:r w:rsidR="00EC2999">
            <w:rPr>
              <w:rFonts w:ascii="Times New Roman" w:eastAsia="Times New Roman" w:hAnsi="Times New Roman" w:cs="Times New Roman"/>
              <w:sz w:val="24"/>
              <w:szCs w:val="24"/>
            </w:rPr>
            <w:fldChar w:fldCharType="begin"/>
          </w:r>
          <w:r w:rsidR="00EC2999">
            <w:rPr>
              <w:rFonts w:ascii="Times New Roman" w:eastAsia="Times New Roman" w:hAnsi="Times New Roman" w:cs="Times New Roman"/>
              <w:sz w:val="24"/>
              <w:szCs w:val="24"/>
            </w:rPr>
            <w:instrText xml:space="preserve"> CITATION Sei16 \l 1033 </w:instrText>
          </w:r>
          <w:r w:rsidR="00EC2999">
            <w:rPr>
              <w:rFonts w:ascii="Times New Roman" w:eastAsia="Times New Roman" w:hAnsi="Times New Roman" w:cs="Times New Roman"/>
              <w:sz w:val="24"/>
              <w:szCs w:val="24"/>
            </w:rPr>
            <w:fldChar w:fldCharType="separate"/>
          </w:r>
          <w:r w:rsidR="00C24709" w:rsidRPr="00C24709">
            <w:rPr>
              <w:rFonts w:ascii="Times New Roman" w:eastAsia="Times New Roman" w:hAnsi="Times New Roman" w:cs="Times New Roman"/>
              <w:noProof/>
              <w:sz w:val="24"/>
              <w:szCs w:val="24"/>
            </w:rPr>
            <w:t>(Seilatu, 2016)</w:t>
          </w:r>
          <w:r w:rsidR="00EC2999">
            <w:rPr>
              <w:rFonts w:ascii="Times New Roman" w:eastAsia="Times New Roman" w:hAnsi="Times New Roman" w:cs="Times New Roman"/>
              <w:sz w:val="24"/>
              <w:szCs w:val="24"/>
            </w:rPr>
            <w:fldChar w:fldCharType="end"/>
          </w:r>
        </w:sdtContent>
      </w:sdt>
      <w:r w:rsidR="00EC2999">
        <w:rPr>
          <w:rFonts w:ascii="Times New Roman" w:eastAsia="Times New Roman" w:hAnsi="Times New Roman" w:cs="Times New Roman"/>
          <w:sz w:val="24"/>
          <w:szCs w:val="24"/>
        </w:rPr>
        <w:t>.</w:t>
      </w:r>
    </w:p>
    <w:p w14:paraId="666055EC" w14:textId="77777777" w:rsidR="00EE5C14" w:rsidRDefault="00E20E0A" w:rsidP="008C78EE">
      <w:pPr>
        <w:keepNext/>
        <w:spacing w:after="0" w:line="240" w:lineRule="auto"/>
        <w:jc w:val="center"/>
      </w:pPr>
      <w:r>
        <w:rPr>
          <w:rFonts w:ascii="Times New Roman" w:eastAsia="Times New Roman" w:hAnsi="Times New Roman" w:cs="Times New Roman"/>
          <w:noProof/>
          <w:sz w:val="24"/>
          <w:szCs w:val="24"/>
        </w:rPr>
        <w:lastRenderedPageBreak/>
        <w:drawing>
          <wp:inline distT="0" distB="0" distL="0" distR="0" wp14:anchorId="4BC7DAC7" wp14:editId="7416C981">
            <wp:extent cx="3263705" cy="3263705"/>
            <wp:effectExtent l="0" t="0" r="0" b="0"/>
            <wp:docPr id="11095414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541409" name="Picture 110954140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81392" cy="3281392"/>
                    </a:xfrm>
                    <a:prstGeom prst="rect">
                      <a:avLst/>
                    </a:prstGeom>
                  </pic:spPr>
                </pic:pic>
              </a:graphicData>
            </a:graphic>
          </wp:inline>
        </w:drawing>
      </w:r>
    </w:p>
    <w:p w14:paraId="68E742DC" w14:textId="506BC2C7" w:rsidR="00F14C06" w:rsidRDefault="00EE5C14" w:rsidP="008C78EE">
      <w:pPr>
        <w:pStyle w:val="Caption"/>
        <w:spacing w:before="0" w:after="0" w:line="240" w:lineRule="auto"/>
        <w:jc w:val="center"/>
      </w:pPr>
      <w:r>
        <w:t xml:space="preserve">Figure </w:t>
      </w:r>
      <w:fldSimple w:instr=" SEQ Figure \* ARABIC ">
        <w:r w:rsidR="00C957E2">
          <w:rPr>
            <w:noProof/>
          </w:rPr>
          <w:t>2</w:t>
        </w:r>
      </w:fldSimple>
      <w:r>
        <w:t>: Jacob Farm land, and after the barn fire</w:t>
      </w:r>
    </w:p>
    <w:p w14:paraId="589F0D61" w14:textId="50A3519B" w:rsidR="009A5FB5" w:rsidRDefault="00000000" w:rsidP="008C78EE">
      <w:pPr>
        <w:pStyle w:val="Caption"/>
        <w:spacing w:before="0" w:after="0" w:line="240" w:lineRule="auto"/>
        <w:jc w:val="center"/>
      </w:pPr>
      <w:sdt>
        <w:sdtPr>
          <w:id w:val="692036370"/>
          <w:citation/>
        </w:sdtPr>
        <w:sdtContent>
          <w:r w:rsidR="00D13050">
            <w:fldChar w:fldCharType="begin"/>
          </w:r>
          <w:r w:rsidR="00971522">
            <w:instrText xml:space="preserve">CITATION Lee21 \l 1033 </w:instrText>
          </w:r>
          <w:r w:rsidR="00D13050">
            <w:fldChar w:fldCharType="separate"/>
          </w:r>
          <w:r w:rsidR="00C24709">
            <w:rPr>
              <w:noProof/>
            </w:rPr>
            <w:t>(Chung, 2021)</w:t>
          </w:r>
          <w:r w:rsidR="00D13050">
            <w:fldChar w:fldCharType="end"/>
          </w:r>
        </w:sdtContent>
      </w:sdt>
    </w:p>
    <w:p w14:paraId="178786DD" w14:textId="03057F94" w:rsidR="0063495C" w:rsidRDefault="009A5FB5" w:rsidP="00E460A3">
      <w:pPr>
        <w:pStyle w:val="Caption"/>
        <w:spacing w:before="0" w:after="0" w:line="240" w:lineRule="auto"/>
        <w:ind w:firstLine="720"/>
        <w:jc w:val="both"/>
        <w:rPr>
          <w:rFonts w:ascii="Times New Roman" w:eastAsia="Times New Roman" w:hAnsi="Times New Roman" w:cs="Times New Roman"/>
          <w:i w:val="0"/>
          <w:iCs w:val="0"/>
        </w:rPr>
      </w:pPr>
      <w:r w:rsidRPr="009A5FB5">
        <w:rPr>
          <w:rFonts w:ascii="Times New Roman" w:eastAsia="Times New Roman" w:hAnsi="Times New Roman" w:cs="Times New Roman"/>
          <w:i w:val="0"/>
          <w:iCs w:val="0"/>
        </w:rPr>
        <w:t>Semiotic analysis reinforces this understanding by looking at important symbols in the movie. Jacob's farm is denotatively a source of family livelihood, but connotatively a metaphor for immigrants' struggle to take root and survive in a new land. The barn fire that occurs in the film is denotatively a physical disaster, but connotatively symbolizes the destruction of hope as well as being the starting point for the formation of family resilience and solidarity in the face of adversity. These symbols show how conflict and adaptation of cultural values do not only occur on a personal level, but also involve the Yi family's existential struggle in the context of diaspora and cultural hybridity.</w:t>
      </w:r>
    </w:p>
    <w:p w14:paraId="1B6004F5" w14:textId="4FC207B1" w:rsidR="006D5C49" w:rsidRDefault="006D5C49" w:rsidP="00E460A3">
      <w:pPr>
        <w:pStyle w:val="Caption"/>
        <w:spacing w:before="0" w:after="0" w:line="240" w:lineRule="auto"/>
        <w:ind w:firstLine="720"/>
        <w:jc w:val="both"/>
        <w:rPr>
          <w:rFonts w:ascii="Times New Roman" w:eastAsia="Times New Roman" w:hAnsi="Times New Roman" w:cs="Times New Roman"/>
          <w:i w:val="0"/>
          <w:iCs w:val="0"/>
        </w:rPr>
      </w:pPr>
      <w:r w:rsidRPr="006D5C49">
        <w:rPr>
          <w:rFonts w:ascii="Times New Roman" w:eastAsia="Times New Roman" w:hAnsi="Times New Roman" w:cs="Times New Roman"/>
          <w:i w:val="0"/>
          <w:iCs w:val="0"/>
        </w:rPr>
        <w:t>The movie Minari features various cultural symbols that reflect the Yi family's cultural hybridity process as Korean immigrants in America. First, the Minari plant is denotatively a typical Korean water plant that grows in the land of Arkansas. Connotatively, this plant becomes a metaphor for the resilience of Korean culture in America, illustrating the hybridity process as a cultural adaptation that is able to develop without losing its original roots. Based on Roland Barthles' semiotic theory, the Minari plant also functions as a myth that implies hope that cultural identity can thrive through negotiation and adaptation in the space of three cultures.</w:t>
      </w:r>
    </w:p>
    <w:p w14:paraId="18BC7931" w14:textId="77777777" w:rsidR="00650CED" w:rsidRDefault="009F0045" w:rsidP="008C78EE">
      <w:pPr>
        <w:pStyle w:val="Caption"/>
        <w:keepNext/>
        <w:spacing w:before="0" w:after="0" w:line="240" w:lineRule="auto"/>
        <w:jc w:val="center"/>
      </w:pPr>
      <w:r>
        <w:rPr>
          <w:rFonts w:ascii="Times New Roman" w:eastAsia="Times New Roman" w:hAnsi="Times New Roman" w:cs="Times New Roman"/>
          <w:i w:val="0"/>
          <w:iCs w:val="0"/>
          <w:noProof/>
        </w:rPr>
        <w:lastRenderedPageBreak/>
        <w:drawing>
          <wp:inline distT="0" distB="0" distL="0" distR="0" wp14:anchorId="2313999D" wp14:editId="6A962390">
            <wp:extent cx="4445391" cy="1853196"/>
            <wp:effectExtent l="0" t="0" r="0" b="0"/>
            <wp:docPr id="20593830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383067" name="Picture 205938306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62122" cy="1860171"/>
                    </a:xfrm>
                    <a:prstGeom prst="rect">
                      <a:avLst/>
                    </a:prstGeom>
                  </pic:spPr>
                </pic:pic>
              </a:graphicData>
            </a:graphic>
          </wp:inline>
        </w:drawing>
      </w:r>
    </w:p>
    <w:p w14:paraId="538FF42C" w14:textId="1F1BBA5E" w:rsidR="006432AF" w:rsidRDefault="00650CED" w:rsidP="008C78EE">
      <w:pPr>
        <w:pStyle w:val="Caption"/>
        <w:spacing w:before="0" w:after="0" w:line="240" w:lineRule="auto"/>
        <w:jc w:val="center"/>
      </w:pPr>
      <w:r>
        <w:t xml:space="preserve">Figure </w:t>
      </w:r>
      <w:fldSimple w:instr=" SEQ Figure \* ARABIC ">
        <w:r w:rsidR="00C957E2">
          <w:rPr>
            <w:noProof/>
          </w:rPr>
          <w:t>3</w:t>
        </w:r>
      </w:fldSimple>
      <w:r>
        <w:t xml:space="preserve">: </w:t>
      </w:r>
      <w:r w:rsidRPr="00C25B02">
        <w:t>Jacob and Monica had a Korean dinner</w:t>
      </w:r>
      <w:r w:rsidR="00D13050">
        <w:t>.</w:t>
      </w:r>
    </w:p>
    <w:p w14:paraId="083CC559" w14:textId="6480E988" w:rsidR="00D13050" w:rsidRDefault="00000000" w:rsidP="008C78EE">
      <w:pPr>
        <w:pStyle w:val="Caption"/>
        <w:spacing w:before="0" w:after="0" w:line="240" w:lineRule="auto"/>
        <w:jc w:val="center"/>
      </w:pPr>
      <w:sdt>
        <w:sdtPr>
          <w:id w:val="-1337683780"/>
          <w:citation/>
        </w:sdtPr>
        <w:sdtContent>
          <w:r w:rsidR="00D13050">
            <w:fldChar w:fldCharType="begin"/>
          </w:r>
          <w:r w:rsidR="00971522">
            <w:instrText xml:space="preserve">CITATION Lee21 \l 1033 </w:instrText>
          </w:r>
          <w:r w:rsidR="00D13050">
            <w:fldChar w:fldCharType="separate"/>
          </w:r>
          <w:r w:rsidR="00C24709">
            <w:rPr>
              <w:noProof/>
            </w:rPr>
            <w:t>(Chung, 2021)</w:t>
          </w:r>
          <w:r w:rsidR="00D13050">
            <w:fldChar w:fldCharType="end"/>
          </w:r>
        </w:sdtContent>
      </w:sdt>
    </w:p>
    <w:p w14:paraId="34767E81" w14:textId="70189B9E" w:rsidR="00650CED" w:rsidRDefault="00FC1B01" w:rsidP="00E460A3">
      <w:pPr>
        <w:pStyle w:val="Caption"/>
        <w:spacing w:before="0" w:after="0" w:line="240" w:lineRule="auto"/>
        <w:ind w:firstLine="720"/>
        <w:jc w:val="both"/>
        <w:rPr>
          <w:rFonts w:ascii="Times New Roman" w:eastAsia="Times New Roman" w:hAnsi="Times New Roman" w:cs="Times New Roman"/>
          <w:i w:val="0"/>
          <w:iCs w:val="0"/>
        </w:rPr>
      </w:pPr>
      <w:r w:rsidRPr="00FC1B01">
        <w:rPr>
          <w:rFonts w:ascii="Times New Roman" w:eastAsia="Times New Roman" w:hAnsi="Times New Roman" w:cs="Times New Roman"/>
          <w:i w:val="0"/>
          <w:iCs w:val="0"/>
        </w:rPr>
        <w:t>The next symbol is food, specifically kimchi made with local American chili peppers. The denotation is that of a traditional Korean dish, but connotatively this food shows cultural creativity, combining local ingredients with traditional Korean recipes. This reflects how the Yi family not only maintains tradition, but also reworks it to suit the new environment.</w:t>
      </w:r>
    </w:p>
    <w:p w14:paraId="4A4A5F06" w14:textId="183537CD" w:rsidR="00FC1B01" w:rsidRDefault="003479B2" w:rsidP="008C78EE">
      <w:pPr>
        <w:pStyle w:val="Caption"/>
        <w:spacing w:before="0" w:after="0" w:line="240" w:lineRule="auto"/>
        <w:jc w:val="both"/>
        <w:rPr>
          <w:rFonts w:ascii="Times New Roman" w:eastAsia="Times New Roman" w:hAnsi="Times New Roman" w:cs="Times New Roman"/>
          <w:i w:val="0"/>
          <w:iCs w:val="0"/>
        </w:rPr>
      </w:pPr>
      <w:r>
        <w:rPr>
          <w:rFonts w:ascii="Times New Roman" w:eastAsia="Times New Roman" w:hAnsi="Times New Roman" w:cs="Times New Roman"/>
          <w:i w:val="0"/>
          <w:iCs w:val="0"/>
        </w:rPr>
        <w:t>Lastly</w:t>
      </w:r>
      <w:r w:rsidR="00533CF0" w:rsidRPr="00533CF0">
        <w:rPr>
          <w:rFonts w:ascii="Times New Roman" w:eastAsia="Times New Roman" w:hAnsi="Times New Roman" w:cs="Times New Roman"/>
          <w:i w:val="0"/>
          <w:iCs w:val="0"/>
        </w:rPr>
        <w:t>, there is an interesting scene related to the use of mixed languages (Korean and English) when David justifies what his grandmother Soon-Ja says. When his grandmother praises the whining David "</w:t>
      </w:r>
      <w:r w:rsidR="00533CF0" w:rsidRPr="00533CF0">
        <w:rPr>
          <w:rFonts w:ascii="Batang" w:eastAsia="Batang" w:hAnsi="Batang" w:cs="Batang" w:hint="eastAsia"/>
          <w:i w:val="0"/>
          <w:iCs w:val="0"/>
        </w:rPr>
        <w:t>여기로</w:t>
      </w:r>
      <w:r w:rsidR="00533CF0" w:rsidRPr="00533CF0">
        <w:rPr>
          <w:rFonts w:ascii="Times New Roman" w:eastAsia="Times New Roman" w:hAnsi="Times New Roman" w:cs="Times New Roman"/>
          <w:i w:val="0"/>
          <w:iCs w:val="0"/>
        </w:rPr>
        <w:t xml:space="preserve"> </w:t>
      </w:r>
      <w:r w:rsidR="00533CF0" w:rsidRPr="00533CF0">
        <w:rPr>
          <w:rFonts w:ascii="Batang" w:eastAsia="Batang" w:hAnsi="Batang" w:cs="Batang" w:hint="eastAsia"/>
          <w:i w:val="0"/>
          <w:iCs w:val="0"/>
        </w:rPr>
        <w:t>와요</w:t>
      </w:r>
      <w:r w:rsidR="00533CF0" w:rsidRPr="00533CF0">
        <w:rPr>
          <w:rFonts w:ascii="Times New Roman" w:eastAsia="Times New Roman" w:hAnsi="Times New Roman" w:cs="Times New Roman"/>
          <w:i w:val="0"/>
          <w:iCs w:val="0"/>
        </w:rPr>
        <w:t xml:space="preserve">. </w:t>
      </w:r>
      <w:r w:rsidR="00533CF0" w:rsidRPr="00533CF0">
        <w:rPr>
          <w:rFonts w:ascii="Batang" w:eastAsia="Batang" w:hAnsi="Batang" w:cs="Batang" w:hint="eastAsia"/>
          <w:i w:val="0"/>
          <w:iCs w:val="0"/>
        </w:rPr>
        <w:t>아이고</w:t>
      </w:r>
      <w:r w:rsidR="00533CF0" w:rsidRPr="00533CF0">
        <w:rPr>
          <w:rFonts w:ascii="Times New Roman" w:eastAsia="Times New Roman" w:hAnsi="Times New Roman" w:cs="Times New Roman"/>
          <w:i w:val="0"/>
          <w:iCs w:val="0"/>
        </w:rPr>
        <w:t>, (come here, oh my)</w:t>
      </w:r>
      <w:r w:rsidR="00A81AB4">
        <w:rPr>
          <w:rFonts w:ascii="Times New Roman" w:eastAsia="Times New Roman" w:hAnsi="Times New Roman" w:cs="Times New Roman"/>
          <w:i w:val="0"/>
          <w:iCs w:val="0"/>
        </w:rPr>
        <w:t xml:space="preserve"> </w:t>
      </w:r>
      <w:r w:rsidR="00533CF0" w:rsidRPr="00533CF0">
        <w:rPr>
          <w:rFonts w:ascii="Times New Roman" w:eastAsia="Times New Roman" w:hAnsi="Times New Roman" w:cs="Times New Roman"/>
          <w:i w:val="0"/>
          <w:iCs w:val="0"/>
        </w:rPr>
        <w:t xml:space="preserve">Pretty Boy, pretty </w:t>
      </w:r>
      <w:r w:rsidR="00EF39E4" w:rsidRPr="00533CF0">
        <w:rPr>
          <w:rFonts w:ascii="Times New Roman" w:eastAsia="Times New Roman" w:hAnsi="Times New Roman" w:cs="Times New Roman"/>
          <w:i w:val="0"/>
          <w:iCs w:val="0"/>
        </w:rPr>
        <w:t>boy “</w:t>
      </w:r>
      <w:r w:rsidR="00533CF0" w:rsidRPr="00533CF0">
        <w:rPr>
          <w:rFonts w:ascii="Times New Roman" w:eastAsia="Times New Roman" w:hAnsi="Times New Roman" w:cs="Times New Roman"/>
          <w:i w:val="0"/>
          <w:iCs w:val="0"/>
        </w:rPr>
        <w:t>, David replies by saying</w:t>
      </w:r>
      <w:r w:rsidR="00EF39E4">
        <w:rPr>
          <w:rFonts w:ascii="Times New Roman" w:eastAsia="Times New Roman" w:hAnsi="Times New Roman" w:cs="Times New Roman"/>
          <w:i w:val="0"/>
          <w:iCs w:val="0"/>
        </w:rPr>
        <w:t>:” I’m</w:t>
      </w:r>
      <w:r w:rsidR="00533CF0" w:rsidRPr="00533CF0">
        <w:rPr>
          <w:rFonts w:ascii="Times New Roman" w:eastAsia="Times New Roman" w:hAnsi="Times New Roman" w:cs="Times New Roman"/>
          <w:i w:val="0"/>
          <w:iCs w:val="0"/>
        </w:rPr>
        <w:t xml:space="preserve"> not pretty! I'm Good looking!"</w:t>
      </w:r>
      <w:r w:rsidR="00D13050">
        <w:rPr>
          <w:rFonts w:ascii="Times New Roman" w:eastAsia="Times New Roman" w:hAnsi="Times New Roman" w:cs="Times New Roman"/>
          <w:i w:val="0"/>
          <w:iCs w:val="0"/>
        </w:rPr>
        <w:t xml:space="preserve"> </w:t>
      </w:r>
      <w:sdt>
        <w:sdtPr>
          <w:rPr>
            <w:rFonts w:ascii="Times New Roman" w:eastAsia="Times New Roman" w:hAnsi="Times New Roman" w:cs="Times New Roman"/>
            <w:i w:val="0"/>
            <w:iCs w:val="0"/>
          </w:rPr>
          <w:id w:val="-1017307833"/>
          <w:citation/>
        </w:sdtPr>
        <w:sdtContent>
          <w:r w:rsidR="00D13050">
            <w:rPr>
              <w:rFonts w:ascii="Times New Roman" w:eastAsia="Times New Roman" w:hAnsi="Times New Roman" w:cs="Times New Roman"/>
              <w:i w:val="0"/>
              <w:iCs w:val="0"/>
            </w:rPr>
            <w:fldChar w:fldCharType="begin"/>
          </w:r>
          <w:r w:rsidR="00971522">
            <w:rPr>
              <w:rFonts w:ascii="Times New Roman" w:eastAsia="Times New Roman" w:hAnsi="Times New Roman" w:cs="Times New Roman"/>
              <w:i w:val="0"/>
              <w:iCs w:val="0"/>
            </w:rPr>
            <w:instrText xml:space="preserve">CITATION Lee21 \l 1033 </w:instrText>
          </w:r>
          <w:r w:rsidR="00D13050">
            <w:rPr>
              <w:rFonts w:ascii="Times New Roman" w:eastAsia="Times New Roman" w:hAnsi="Times New Roman" w:cs="Times New Roman"/>
              <w:i w:val="0"/>
              <w:iCs w:val="0"/>
            </w:rPr>
            <w:fldChar w:fldCharType="separate"/>
          </w:r>
          <w:r w:rsidR="00C24709" w:rsidRPr="00C24709">
            <w:rPr>
              <w:rFonts w:ascii="Times New Roman" w:eastAsia="Times New Roman" w:hAnsi="Times New Roman" w:cs="Times New Roman"/>
              <w:noProof/>
            </w:rPr>
            <w:t>(Chung, 2021)</w:t>
          </w:r>
          <w:r w:rsidR="00D13050">
            <w:rPr>
              <w:rFonts w:ascii="Times New Roman" w:eastAsia="Times New Roman" w:hAnsi="Times New Roman" w:cs="Times New Roman"/>
              <w:i w:val="0"/>
              <w:iCs w:val="0"/>
            </w:rPr>
            <w:fldChar w:fldCharType="end"/>
          </w:r>
        </w:sdtContent>
      </w:sdt>
      <w:r w:rsidR="009762EE">
        <w:rPr>
          <w:rFonts w:ascii="Times New Roman" w:eastAsia="Times New Roman" w:hAnsi="Times New Roman" w:cs="Times New Roman"/>
          <w:i w:val="0"/>
          <w:iCs w:val="0"/>
        </w:rPr>
        <w:t>.</w:t>
      </w:r>
    </w:p>
    <w:p w14:paraId="4675C483" w14:textId="7A0B7B14" w:rsidR="00A81AB4" w:rsidRDefault="00F77DBE" w:rsidP="00E460A3">
      <w:pPr>
        <w:pStyle w:val="Caption"/>
        <w:spacing w:before="0" w:after="0" w:line="240" w:lineRule="auto"/>
        <w:ind w:firstLine="720"/>
        <w:jc w:val="both"/>
        <w:rPr>
          <w:rFonts w:ascii="Times New Roman" w:eastAsia="Times New Roman" w:hAnsi="Times New Roman" w:cs="Times New Roman"/>
          <w:i w:val="0"/>
          <w:iCs w:val="0"/>
        </w:rPr>
      </w:pPr>
      <w:r w:rsidRPr="00F77DBE">
        <w:rPr>
          <w:rFonts w:ascii="Times New Roman" w:eastAsia="Times New Roman" w:hAnsi="Times New Roman" w:cs="Times New Roman"/>
          <w:i w:val="0"/>
          <w:iCs w:val="0"/>
        </w:rPr>
        <w:t>The use of mixed languages reflects David's bilingualism as a second-generation Korean-American immigrant. The Korean language used by his grandmother shows his attachment to his culture of origin, while David's response in English signifies his adaptation to American culture as well as an attempt to assert his own identity that does not fully follow Korean cultural patterns. Connotatively, this dialogue symbolizes the process of cultural hybridity and identity negotiation that takes place in the Yi family, where language becomes a medium to express complex feelings, attitudes, and cultural positions. David uses mixed language as a way of balancing the two worlds he lives in while showing his unique identity as a Korean-American diaspora.</w:t>
      </w:r>
    </w:p>
    <w:p w14:paraId="787381E8" w14:textId="74C929FB" w:rsidR="00B543DD" w:rsidRDefault="00B543DD" w:rsidP="00E460A3">
      <w:pPr>
        <w:pStyle w:val="Caption"/>
        <w:spacing w:before="0" w:after="0" w:line="240" w:lineRule="auto"/>
        <w:ind w:firstLine="720"/>
        <w:jc w:val="both"/>
        <w:rPr>
          <w:rFonts w:ascii="Times New Roman" w:eastAsia="Times New Roman" w:hAnsi="Times New Roman" w:cs="Times New Roman"/>
          <w:i w:val="0"/>
          <w:iCs w:val="0"/>
        </w:rPr>
      </w:pPr>
      <w:r w:rsidRPr="00B543DD">
        <w:rPr>
          <w:rFonts w:ascii="Times New Roman" w:eastAsia="Times New Roman" w:hAnsi="Times New Roman" w:cs="Times New Roman"/>
          <w:i w:val="0"/>
          <w:iCs w:val="0"/>
        </w:rPr>
        <w:t xml:space="preserve">Cultural hybridity in Minari's film includes the representation of cultural interactions that occur in the daily life of the Yi family, where Korean cultural values, customs and practices dynamically blend with American culture, forming a complex identity. It also highlights the adaptation and conflict of cultural values that arise due to the different worldviews between the two cultures, as well as how the family members respond and adjust to these challenges. </w:t>
      </w:r>
      <w:r w:rsidR="008F42FE" w:rsidRPr="008F42FE">
        <w:rPr>
          <w:rFonts w:ascii="Times New Roman" w:eastAsia="Times New Roman" w:hAnsi="Times New Roman" w:cs="Times New Roman"/>
          <w:i w:val="0"/>
          <w:iCs w:val="0"/>
        </w:rPr>
        <w:t>This is in line with Dardner's (1995) definition of hybridity in Mi Yung Park, whereby hybridity does not merely reflect a relativistic view of culture, but functions as a form of resistance against the global structures of domination that control the lives of subordinate groups, while also opening up space for the formation of new, dynamic cultural identities.</w:t>
      </w:r>
      <w:r w:rsidR="008F42FE">
        <w:rPr>
          <w:rFonts w:ascii="Times New Roman" w:eastAsia="Times New Roman" w:hAnsi="Times New Roman" w:cs="Times New Roman"/>
          <w:i w:val="0"/>
          <w:iCs w:val="0"/>
        </w:rPr>
        <w:t xml:space="preserve"> </w:t>
      </w:r>
      <w:sdt>
        <w:sdtPr>
          <w:rPr>
            <w:rFonts w:ascii="Times New Roman" w:eastAsia="Times New Roman" w:hAnsi="Times New Roman" w:cs="Times New Roman"/>
            <w:i w:val="0"/>
            <w:iCs w:val="0"/>
          </w:rPr>
          <w:id w:val="-1678727063"/>
          <w:citation/>
        </w:sdtPr>
        <w:sdtContent>
          <w:r w:rsidR="00E31F6F">
            <w:rPr>
              <w:rFonts w:ascii="Times New Roman" w:eastAsia="Times New Roman" w:hAnsi="Times New Roman" w:cs="Times New Roman"/>
              <w:i w:val="0"/>
              <w:iCs w:val="0"/>
            </w:rPr>
            <w:fldChar w:fldCharType="begin"/>
          </w:r>
          <w:r w:rsidR="00DB15A5">
            <w:rPr>
              <w:rFonts w:ascii="Times New Roman" w:eastAsia="Times New Roman" w:hAnsi="Times New Roman" w:cs="Times New Roman"/>
              <w:i w:val="0"/>
              <w:iCs w:val="0"/>
            </w:rPr>
            <w:instrText xml:space="preserve">CITATION Par24 \l 1033 </w:instrText>
          </w:r>
          <w:r w:rsidR="00E31F6F">
            <w:rPr>
              <w:rFonts w:ascii="Times New Roman" w:eastAsia="Times New Roman" w:hAnsi="Times New Roman" w:cs="Times New Roman"/>
              <w:i w:val="0"/>
              <w:iCs w:val="0"/>
            </w:rPr>
            <w:fldChar w:fldCharType="separate"/>
          </w:r>
          <w:r w:rsidR="00C24709" w:rsidRPr="00C24709">
            <w:rPr>
              <w:rFonts w:ascii="Times New Roman" w:eastAsia="Times New Roman" w:hAnsi="Times New Roman" w:cs="Times New Roman"/>
              <w:noProof/>
            </w:rPr>
            <w:t>(Park, 2024)</w:t>
          </w:r>
          <w:r w:rsidR="00E31F6F">
            <w:rPr>
              <w:rFonts w:ascii="Times New Roman" w:eastAsia="Times New Roman" w:hAnsi="Times New Roman" w:cs="Times New Roman"/>
              <w:i w:val="0"/>
              <w:iCs w:val="0"/>
            </w:rPr>
            <w:fldChar w:fldCharType="end"/>
          </w:r>
        </w:sdtContent>
      </w:sdt>
      <w:r w:rsidR="00E31F6F">
        <w:rPr>
          <w:rFonts w:ascii="Times New Roman" w:eastAsia="Times New Roman" w:hAnsi="Times New Roman" w:cs="Times New Roman"/>
          <w:i w:val="0"/>
          <w:iCs w:val="0"/>
        </w:rPr>
        <w:t xml:space="preserve">. </w:t>
      </w:r>
      <w:r w:rsidRPr="00B543DD">
        <w:rPr>
          <w:rFonts w:ascii="Times New Roman" w:eastAsia="Times New Roman" w:hAnsi="Times New Roman" w:cs="Times New Roman"/>
          <w:i w:val="0"/>
          <w:iCs w:val="0"/>
        </w:rPr>
        <w:t xml:space="preserve">Furthermore, the film uses cultural symbols, such as the </w:t>
      </w:r>
      <w:r w:rsidR="00EF39E4">
        <w:rPr>
          <w:rFonts w:ascii="Times New Roman" w:eastAsia="Times New Roman" w:hAnsi="Times New Roman" w:cs="Times New Roman"/>
          <w:i w:val="0"/>
          <w:iCs w:val="0"/>
        </w:rPr>
        <w:t>M</w:t>
      </w:r>
      <w:r w:rsidR="00EF39E4" w:rsidRPr="00B543DD">
        <w:rPr>
          <w:rFonts w:ascii="Times New Roman" w:eastAsia="Times New Roman" w:hAnsi="Times New Roman" w:cs="Times New Roman"/>
          <w:i w:val="0"/>
          <w:iCs w:val="0"/>
        </w:rPr>
        <w:t>inari</w:t>
      </w:r>
      <w:r w:rsidRPr="00B543DD">
        <w:rPr>
          <w:rFonts w:ascii="Times New Roman" w:eastAsia="Times New Roman" w:hAnsi="Times New Roman" w:cs="Times New Roman"/>
          <w:i w:val="0"/>
          <w:iCs w:val="0"/>
        </w:rPr>
        <w:t xml:space="preserve"> plant, as a powerful metaphor to illustrate resilience and the process of cultural hybridity, where Korean culture </w:t>
      </w:r>
      <w:proofErr w:type="gramStart"/>
      <w:r w:rsidRPr="00B543DD">
        <w:rPr>
          <w:rFonts w:ascii="Times New Roman" w:eastAsia="Times New Roman" w:hAnsi="Times New Roman" w:cs="Times New Roman"/>
          <w:i w:val="0"/>
          <w:iCs w:val="0"/>
        </w:rPr>
        <w:t>is able to</w:t>
      </w:r>
      <w:proofErr w:type="gramEnd"/>
      <w:r w:rsidRPr="00B543DD">
        <w:rPr>
          <w:rFonts w:ascii="Times New Roman" w:eastAsia="Times New Roman" w:hAnsi="Times New Roman" w:cs="Times New Roman"/>
          <w:i w:val="0"/>
          <w:iCs w:val="0"/>
        </w:rPr>
        <w:t xml:space="preserve"> adapt and grow in the American context.</w:t>
      </w:r>
    </w:p>
    <w:p w14:paraId="4DC499F6" w14:textId="77777777" w:rsidR="00E460A3" w:rsidRDefault="00E460A3" w:rsidP="00E460A3">
      <w:pPr>
        <w:pStyle w:val="Caption"/>
        <w:spacing w:before="0" w:after="0" w:line="240" w:lineRule="auto"/>
        <w:ind w:firstLine="720"/>
        <w:jc w:val="both"/>
        <w:rPr>
          <w:rFonts w:ascii="Times New Roman" w:eastAsia="Times New Roman" w:hAnsi="Times New Roman" w:cs="Times New Roman"/>
          <w:i w:val="0"/>
          <w:iCs w:val="0"/>
        </w:rPr>
      </w:pPr>
    </w:p>
    <w:p w14:paraId="37912B15" w14:textId="77777777" w:rsidR="00E460A3" w:rsidRDefault="00E460A3" w:rsidP="00E460A3">
      <w:pPr>
        <w:pStyle w:val="Caption"/>
        <w:spacing w:before="0" w:after="0" w:line="240" w:lineRule="auto"/>
        <w:ind w:firstLine="720"/>
        <w:jc w:val="both"/>
        <w:rPr>
          <w:rFonts w:ascii="Times New Roman" w:eastAsia="Times New Roman" w:hAnsi="Times New Roman" w:cs="Times New Roman"/>
          <w:i w:val="0"/>
          <w:iCs w:val="0"/>
        </w:rPr>
      </w:pPr>
    </w:p>
    <w:p w14:paraId="08637ED7" w14:textId="77777777" w:rsidR="00376756" w:rsidRPr="00376756" w:rsidRDefault="00312D81" w:rsidP="008C78EE">
      <w:pPr>
        <w:spacing w:after="0" w:line="240" w:lineRule="auto"/>
        <w:jc w:val="both"/>
        <w:rPr>
          <w:rFonts w:ascii="Cambria" w:hAnsi="Cambria"/>
          <w:b/>
          <w:bCs/>
          <w:sz w:val="20"/>
          <w:szCs w:val="20"/>
          <w:lang w:val="en-ID"/>
        </w:rPr>
      </w:pPr>
      <w:r w:rsidRPr="009417C3">
        <w:rPr>
          <w:rFonts w:ascii="Cambria" w:eastAsia="Times New Roman" w:hAnsi="Cambria" w:cs="Times New Roman"/>
          <w:b/>
          <w:bCs/>
          <w:sz w:val="20"/>
          <w:szCs w:val="20"/>
        </w:rPr>
        <w:lastRenderedPageBreak/>
        <w:t>4.2</w:t>
      </w:r>
      <w:r>
        <w:rPr>
          <w:rFonts w:ascii="Cambria" w:eastAsia="Times New Roman" w:hAnsi="Cambria" w:cs="Times New Roman"/>
          <w:b/>
          <w:bCs/>
          <w:i/>
          <w:iCs/>
          <w:sz w:val="20"/>
          <w:szCs w:val="20"/>
        </w:rPr>
        <w:t xml:space="preserve"> </w:t>
      </w:r>
      <w:r w:rsidR="00376756" w:rsidRPr="00376756">
        <w:rPr>
          <w:rFonts w:ascii="Cambria" w:hAnsi="Cambria"/>
          <w:b/>
          <w:bCs/>
          <w:sz w:val="20"/>
          <w:szCs w:val="20"/>
          <w:lang w:val="en-ID"/>
        </w:rPr>
        <w:t>The Diasporic Experience in Minari</w:t>
      </w:r>
    </w:p>
    <w:p w14:paraId="6C05B1A7" w14:textId="6C347532" w:rsidR="00376756" w:rsidRDefault="00376756" w:rsidP="008C78EE">
      <w:pPr>
        <w:spacing w:after="0" w:line="240" w:lineRule="auto"/>
        <w:jc w:val="both"/>
        <w:rPr>
          <w:rFonts w:ascii="Times New Roman" w:hAnsi="Times New Roman" w:cs="Times New Roman"/>
          <w:sz w:val="24"/>
          <w:szCs w:val="24"/>
          <w:lang w:val="en-ID"/>
        </w:rPr>
      </w:pPr>
      <w:r w:rsidRPr="00376756">
        <w:rPr>
          <w:rFonts w:ascii="Times New Roman" w:hAnsi="Times New Roman" w:cs="Times New Roman"/>
          <w:sz w:val="24"/>
          <w:szCs w:val="24"/>
          <w:lang w:val="en-ID"/>
        </w:rPr>
        <w:t>Minari deeply portrays the Yi family's diasporic experience, especially through their feelings of homelessness and longing for their original Korean identity. As Korean immigrants in America, the Yi family faces the reality of alienation and loss of cultural roots that they left behind in their homeland. According to Brah (1996) cited in Fikri Guven and Nimetullah Aldemir (2025), Diaspora is defined as a space of multiple belongings, where cultural identities are formed through the interaction between memory, displacement, and belonging</w:t>
      </w:r>
      <w:r w:rsidR="00031F5E">
        <w:rPr>
          <w:rFonts w:ascii="Times New Roman" w:hAnsi="Times New Roman" w:cs="Times New Roman"/>
          <w:sz w:val="24"/>
          <w:szCs w:val="24"/>
          <w:lang w:val="en-ID"/>
        </w:rPr>
        <w:t xml:space="preserve"> </w:t>
      </w:r>
      <w:sdt>
        <w:sdtPr>
          <w:rPr>
            <w:rFonts w:ascii="Times New Roman" w:hAnsi="Times New Roman" w:cs="Times New Roman"/>
            <w:sz w:val="24"/>
            <w:szCs w:val="24"/>
            <w:lang w:val="en-ID"/>
          </w:rPr>
          <w:id w:val="1120888122"/>
          <w:citation/>
        </w:sdtPr>
        <w:sdtContent>
          <w:r w:rsidR="002075F2">
            <w:rPr>
              <w:rFonts w:ascii="Times New Roman" w:hAnsi="Times New Roman" w:cs="Times New Roman"/>
              <w:sz w:val="24"/>
              <w:szCs w:val="24"/>
              <w:lang w:val="en-ID"/>
            </w:rPr>
            <w:fldChar w:fldCharType="begin"/>
          </w:r>
          <w:r w:rsidR="00DB15A5">
            <w:rPr>
              <w:rFonts w:ascii="Times New Roman" w:hAnsi="Times New Roman" w:cs="Times New Roman"/>
              <w:sz w:val="24"/>
              <w:szCs w:val="24"/>
            </w:rPr>
            <w:instrText xml:space="preserve">CITATION Güv25 \l 1033 </w:instrText>
          </w:r>
          <w:r w:rsidR="002075F2">
            <w:rPr>
              <w:rFonts w:ascii="Times New Roman" w:hAnsi="Times New Roman" w:cs="Times New Roman"/>
              <w:sz w:val="24"/>
              <w:szCs w:val="24"/>
              <w:lang w:val="en-ID"/>
            </w:rPr>
            <w:fldChar w:fldCharType="separate"/>
          </w:r>
          <w:r w:rsidR="00C24709" w:rsidRPr="00C24709">
            <w:rPr>
              <w:rFonts w:ascii="Times New Roman" w:hAnsi="Times New Roman" w:cs="Times New Roman"/>
              <w:noProof/>
              <w:sz w:val="24"/>
              <w:szCs w:val="24"/>
            </w:rPr>
            <w:t>(Güven &amp; Aldemir, 2025)</w:t>
          </w:r>
          <w:r w:rsidR="002075F2">
            <w:rPr>
              <w:rFonts w:ascii="Times New Roman" w:hAnsi="Times New Roman" w:cs="Times New Roman"/>
              <w:sz w:val="24"/>
              <w:szCs w:val="24"/>
              <w:lang w:val="en-ID"/>
            </w:rPr>
            <w:fldChar w:fldCharType="end"/>
          </w:r>
        </w:sdtContent>
      </w:sdt>
      <w:r w:rsidR="00343E12">
        <w:rPr>
          <w:rFonts w:ascii="Times New Roman" w:hAnsi="Times New Roman" w:cs="Times New Roman"/>
          <w:sz w:val="24"/>
          <w:szCs w:val="24"/>
          <w:lang w:val="en-ID"/>
        </w:rPr>
        <w:t>.</w:t>
      </w:r>
      <w:r w:rsidRPr="00376756">
        <w:rPr>
          <w:rFonts w:ascii="Times New Roman" w:hAnsi="Times New Roman" w:cs="Times New Roman"/>
          <w:sz w:val="24"/>
          <w:szCs w:val="24"/>
          <w:lang w:val="en-ID"/>
        </w:rPr>
        <w:t xml:space="preserve"> This concept is reflected in various aspects of daily life such as language, food, and religious rituals that are maintained as a form of nostalgia and efforts to maintain cultural identity in the midst of a new, unfamiliar environment.</w:t>
      </w:r>
    </w:p>
    <w:p w14:paraId="6595881A" w14:textId="11C06EDC" w:rsidR="00376756" w:rsidRDefault="00376756" w:rsidP="008C78EE">
      <w:pPr>
        <w:spacing w:after="0" w:line="240" w:lineRule="auto"/>
        <w:jc w:val="center"/>
        <w:rPr>
          <w:rFonts w:ascii="Times New Roman" w:hAnsi="Times New Roman" w:cs="Times New Roman"/>
          <w:sz w:val="24"/>
          <w:szCs w:val="24"/>
          <w:lang w:val="en-ID"/>
        </w:rPr>
      </w:pPr>
      <w:r>
        <w:rPr>
          <w:rFonts w:ascii="Times New Roman" w:hAnsi="Times New Roman" w:cs="Times New Roman"/>
          <w:noProof/>
          <w:sz w:val="24"/>
          <w:szCs w:val="24"/>
          <w:lang w:val="en-ID"/>
        </w:rPr>
        <w:drawing>
          <wp:inline distT="0" distB="0" distL="0" distR="0" wp14:anchorId="1E69A97E" wp14:editId="7A72771A">
            <wp:extent cx="4002990" cy="1670050"/>
            <wp:effectExtent l="0" t="0" r="0" b="6350"/>
            <wp:docPr id="597652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65231" name="Picture 5976523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17258" cy="1676003"/>
                    </a:xfrm>
                    <a:prstGeom prst="rect">
                      <a:avLst/>
                    </a:prstGeom>
                  </pic:spPr>
                </pic:pic>
              </a:graphicData>
            </a:graphic>
          </wp:inline>
        </w:drawing>
      </w:r>
    </w:p>
    <w:p w14:paraId="0B948131" w14:textId="030F0BB6" w:rsidR="009762EE" w:rsidRPr="00376756" w:rsidRDefault="00000000" w:rsidP="008C78EE">
      <w:pPr>
        <w:spacing w:after="0" w:line="240" w:lineRule="auto"/>
        <w:jc w:val="center"/>
        <w:rPr>
          <w:rFonts w:ascii="Times New Roman" w:hAnsi="Times New Roman" w:cs="Times New Roman"/>
          <w:sz w:val="24"/>
          <w:szCs w:val="24"/>
          <w:lang w:val="en-ID"/>
        </w:rPr>
      </w:pPr>
      <w:sdt>
        <w:sdtPr>
          <w:rPr>
            <w:rFonts w:ascii="Times New Roman" w:hAnsi="Times New Roman" w:cs="Times New Roman"/>
            <w:sz w:val="24"/>
            <w:szCs w:val="24"/>
            <w:lang w:val="en-ID"/>
          </w:rPr>
          <w:id w:val="-2028407789"/>
          <w:citation/>
        </w:sdtPr>
        <w:sdtContent>
          <w:r w:rsidR="009762EE">
            <w:rPr>
              <w:rFonts w:ascii="Times New Roman" w:hAnsi="Times New Roman" w:cs="Times New Roman"/>
              <w:sz w:val="24"/>
              <w:szCs w:val="24"/>
              <w:lang w:val="en-ID"/>
            </w:rPr>
            <w:fldChar w:fldCharType="begin"/>
          </w:r>
          <w:r w:rsidR="00971522">
            <w:rPr>
              <w:rFonts w:ascii="Times New Roman" w:hAnsi="Times New Roman" w:cs="Times New Roman"/>
              <w:sz w:val="24"/>
              <w:szCs w:val="24"/>
            </w:rPr>
            <w:instrText xml:space="preserve">CITATION Lee21 \l 1033 </w:instrText>
          </w:r>
          <w:r w:rsidR="009762EE">
            <w:rPr>
              <w:rFonts w:ascii="Times New Roman" w:hAnsi="Times New Roman" w:cs="Times New Roman"/>
              <w:sz w:val="24"/>
              <w:szCs w:val="24"/>
              <w:lang w:val="en-ID"/>
            </w:rPr>
            <w:fldChar w:fldCharType="separate"/>
          </w:r>
          <w:r w:rsidR="00C24709" w:rsidRPr="00C24709">
            <w:rPr>
              <w:rFonts w:ascii="Times New Roman" w:hAnsi="Times New Roman" w:cs="Times New Roman"/>
              <w:noProof/>
              <w:sz w:val="24"/>
              <w:szCs w:val="24"/>
            </w:rPr>
            <w:t>(Chung, 2021)</w:t>
          </w:r>
          <w:r w:rsidR="009762EE">
            <w:rPr>
              <w:rFonts w:ascii="Times New Roman" w:hAnsi="Times New Roman" w:cs="Times New Roman"/>
              <w:sz w:val="24"/>
              <w:szCs w:val="24"/>
              <w:lang w:val="en-ID"/>
            </w:rPr>
            <w:fldChar w:fldCharType="end"/>
          </w:r>
        </w:sdtContent>
      </w:sdt>
    </w:p>
    <w:p w14:paraId="48E567C0" w14:textId="77777777" w:rsidR="00214C70" w:rsidRPr="00214C70" w:rsidRDefault="00214C70" w:rsidP="00E460A3">
      <w:pPr>
        <w:spacing w:after="0" w:line="240" w:lineRule="auto"/>
        <w:ind w:firstLine="720"/>
        <w:jc w:val="both"/>
        <w:rPr>
          <w:rFonts w:ascii="Times New Roman" w:hAnsi="Times New Roman" w:cs="Times New Roman"/>
          <w:sz w:val="24"/>
          <w:szCs w:val="24"/>
          <w:lang w:val="en-ID"/>
        </w:rPr>
      </w:pPr>
      <w:r w:rsidRPr="00214C70">
        <w:rPr>
          <w:rFonts w:ascii="Times New Roman" w:hAnsi="Times New Roman" w:cs="Times New Roman"/>
          <w:sz w:val="24"/>
          <w:szCs w:val="24"/>
          <w:lang w:val="en-ID"/>
        </w:rPr>
        <w:t>The sense of loss experienced by the Yi family in Minari is not only evident in their daily routines, but also in the emotional interactions between family members. One scene that powerfully illustrates their homesickness and compares the experience of living in America with memories of the past in their homeland is when Monica and Jacob discuss the difficulties they face. This scene exudes a deep sense of nostalgia as well as frustration over the challenges they have to face in the new environment. Monica often reminds Jacob about how tough life in America is, while Jacob also reminds her of their commitment at the beginning when they promised to start life in America and he still maintains an optimistic attitude for the future of their family. The following dialog where Jacob tries to convince Monica of their previous commitment is narrated in the dialog below.</w:t>
      </w:r>
    </w:p>
    <w:p w14:paraId="6AF1A30E" w14:textId="77777777" w:rsidR="00552E1D" w:rsidRPr="00E460A3" w:rsidRDefault="00552E1D" w:rsidP="00E460A3">
      <w:pPr>
        <w:spacing w:after="0" w:line="240" w:lineRule="auto"/>
        <w:jc w:val="both"/>
        <w:rPr>
          <w:rFonts w:ascii="Times New Roman" w:hAnsi="Times New Roman" w:cs="Times New Roman"/>
          <w:i/>
          <w:iCs/>
          <w:sz w:val="24"/>
          <w:szCs w:val="24"/>
          <w:lang w:val="en-ID"/>
        </w:rPr>
      </w:pPr>
      <w:r w:rsidRPr="00E460A3">
        <w:rPr>
          <w:rFonts w:ascii="Times New Roman" w:hAnsi="Times New Roman" w:cs="Times New Roman"/>
          <w:i/>
          <w:iCs/>
          <w:sz w:val="24"/>
          <w:szCs w:val="24"/>
          <w:lang w:val="en-ID"/>
        </w:rPr>
        <w:t>Jacob: “</w:t>
      </w:r>
      <w:r w:rsidRPr="00E460A3">
        <w:rPr>
          <w:rFonts w:ascii="Malgun Gothic" w:eastAsia="Malgun Gothic" w:hAnsi="Malgun Gothic" w:cs="Malgun Gothic" w:hint="eastAsia"/>
          <w:i/>
          <w:iCs/>
          <w:sz w:val="24"/>
          <w:szCs w:val="24"/>
          <w:lang w:val="en-ID"/>
        </w:rPr>
        <w:t>한국에서의</w:t>
      </w:r>
      <w:r w:rsidRPr="00E460A3">
        <w:rPr>
          <w:rFonts w:ascii="Times New Roman" w:hAnsi="Times New Roman" w:cs="Times New Roman"/>
          <w:i/>
          <w:iCs/>
          <w:sz w:val="24"/>
          <w:szCs w:val="24"/>
          <w:lang w:val="en-ID"/>
        </w:rPr>
        <w:t xml:space="preserve"> </w:t>
      </w:r>
      <w:r w:rsidRPr="00E460A3">
        <w:rPr>
          <w:rFonts w:ascii="Malgun Gothic" w:eastAsia="Malgun Gothic" w:hAnsi="Malgun Gothic" w:cs="Malgun Gothic" w:hint="eastAsia"/>
          <w:i/>
          <w:iCs/>
          <w:sz w:val="24"/>
          <w:szCs w:val="24"/>
          <w:lang w:val="en-ID"/>
        </w:rPr>
        <w:t>삶은</w:t>
      </w:r>
      <w:r w:rsidRPr="00E460A3">
        <w:rPr>
          <w:rFonts w:ascii="Times New Roman" w:hAnsi="Times New Roman" w:cs="Times New Roman"/>
          <w:i/>
          <w:iCs/>
          <w:sz w:val="24"/>
          <w:szCs w:val="24"/>
          <w:lang w:val="en-ID"/>
        </w:rPr>
        <w:t xml:space="preserve"> </w:t>
      </w:r>
      <w:r w:rsidRPr="00E460A3">
        <w:rPr>
          <w:rFonts w:ascii="Malgun Gothic" w:eastAsia="Malgun Gothic" w:hAnsi="Malgun Gothic" w:cs="Malgun Gothic" w:hint="eastAsia"/>
          <w:i/>
          <w:iCs/>
          <w:sz w:val="24"/>
          <w:szCs w:val="24"/>
          <w:lang w:val="en-ID"/>
        </w:rPr>
        <w:t>어려웠다</w:t>
      </w:r>
      <w:r w:rsidRPr="00E460A3">
        <w:rPr>
          <w:rFonts w:ascii="Calibri" w:hAnsi="Calibri" w:cs="Calibri"/>
          <w:i/>
          <w:iCs/>
          <w:sz w:val="24"/>
          <w:szCs w:val="24"/>
          <w:lang w:val="en-ID"/>
        </w:rPr>
        <w:t>”</w:t>
      </w:r>
      <w:r w:rsidRPr="00E460A3">
        <w:rPr>
          <w:rFonts w:ascii="Times New Roman" w:hAnsi="Times New Roman" w:cs="Times New Roman"/>
          <w:i/>
          <w:iCs/>
          <w:sz w:val="24"/>
          <w:szCs w:val="24"/>
          <w:lang w:val="en-ID"/>
        </w:rPr>
        <w:t xml:space="preserve"> (Life was difficult in Korea)</w:t>
      </w:r>
    </w:p>
    <w:p w14:paraId="53092FEB" w14:textId="77777777" w:rsidR="00552E1D" w:rsidRPr="00E460A3" w:rsidRDefault="00552E1D" w:rsidP="00E460A3">
      <w:pPr>
        <w:spacing w:after="0" w:line="240" w:lineRule="auto"/>
        <w:jc w:val="both"/>
        <w:rPr>
          <w:rFonts w:ascii="Times New Roman" w:hAnsi="Times New Roman" w:cs="Times New Roman"/>
          <w:i/>
          <w:iCs/>
          <w:sz w:val="24"/>
          <w:szCs w:val="24"/>
          <w:lang w:val="en-ID"/>
        </w:rPr>
      </w:pPr>
      <w:r w:rsidRPr="00E460A3">
        <w:rPr>
          <w:rFonts w:ascii="Times New Roman" w:hAnsi="Times New Roman" w:cs="Times New Roman"/>
          <w:i/>
          <w:iCs/>
          <w:sz w:val="24"/>
          <w:szCs w:val="24"/>
          <w:lang w:val="en-ID"/>
        </w:rPr>
        <w:t>Jacob: “</w:t>
      </w:r>
      <w:r w:rsidRPr="00E460A3">
        <w:rPr>
          <w:rFonts w:ascii="Malgun Gothic" w:eastAsia="Malgun Gothic" w:hAnsi="Malgun Gothic" w:cs="Malgun Gothic" w:hint="eastAsia"/>
          <w:i/>
          <w:iCs/>
          <w:sz w:val="24"/>
          <w:szCs w:val="24"/>
          <w:lang w:val="en-ID"/>
        </w:rPr>
        <w:t>우리가</w:t>
      </w:r>
      <w:r w:rsidRPr="00E460A3">
        <w:rPr>
          <w:rFonts w:ascii="Times New Roman" w:hAnsi="Times New Roman" w:cs="Times New Roman"/>
          <w:i/>
          <w:iCs/>
          <w:sz w:val="24"/>
          <w:szCs w:val="24"/>
          <w:lang w:val="en-ID"/>
        </w:rPr>
        <w:t xml:space="preserve"> </w:t>
      </w:r>
      <w:r w:rsidRPr="00E460A3">
        <w:rPr>
          <w:rFonts w:ascii="Malgun Gothic" w:eastAsia="Malgun Gothic" w:hAnsi="Malgun Gothic" w:cs="Malgun Gothic" w:hint="eastAsia"/>
          <w:i/>
          <w:iCs/>
          <w:sz w:val="24"/>
          <w:szCs w:val="24"/>
          <w:lang w:val="en-ID"/>
        </w:rPr>
        <w:t>결혼할</w:t>
      </w:r>
      <w:r w:rsidRPr="00E460A3">
        <w:rPr>
          <w:rFonts w:ascii="Times New Roman" w:hAnsi="Times New Roman" w:cs="Times New Roman"/>
          <w:i/>
          <w:iCs/>
          <w:sz w:val="24"/>
          <w:szCs w:val="24"/>
          <w:lang w:val="en-ID"/>
        </w:rPr>
        <w:t xml:space="preserve"> </w:t>
      </w:r>
      <w:r w:rsidRPr="00E460A3">
        <w:rPr>
          <w:rFonts w:ascii="Malgun Gothic" w:eastAsia="Malgun Gothic" w:hAnsi="Malgun Gothic" w:cs="Malgun Gothic" w:hint="eastAsia"/>
          <w:i/>
          <w:iCs/>
          <w:sz w:val="24"/>
          <w:szCs w:val="24"/>
          <w:lang w:val="en-ID"/>
        </w:rPr>
        <w:t>때</w:t>
      </w:r>
      <w:r w:rsidRPr="00E460A3">
        <w:rPr>
          <w:rFonts w:ascii="Times New Roman" w:hAnsi="Times New Roman" w:cs="Times New Roman"/>
          <w:i/>
          <w:iCs/>
          <w:sz w:val="24"/>
          <w:szCs w:val="24"/>
          <w:lang w:val="en-ID"/>
        </w:rPr>
        <w:t xml:space="preserve"> </w:t>
      </w:r>
      <w:r w:rsidRPr="00E460A3">
        <w:rPr>
          <w:rFonts w:ascii="Malgun Gothic" w:eastAsia="Malgun Gothic" w:hAnsi="Malgun Gothic" w:cs="Malgun Gothic" w:hint="eastAsia"/>
          <w:i/>
          <w:iCs/>
          <w:sz w:val="24"/>
          <w:szCs w:val="24"/>
          <w:lang w:val="en-ID"/>
        </w:rPr>
        <w:t>뭐라고</w:t>
      </w:r>
      <w:r w:rsidRPr="00E460A3">
        <w:rPr>
          <w:rFonts w:ascii="Times New Roman" w:hAnsi="Times New Roman" w:cs="Times New Roman"/>
          <w:i/>
          <w:iCs/>
          <w:sz w:val="24"/>
          <w:szCs w:val="24"/>
          <w:lang w:val="en-ID"/>
        </w:rPr>
        <w:t xml:space="preserve"> </w:t>
      </w:r>
      <w:r w:rsidRPr="00E460A3">
        <w:rPr>
          <w:rFonts w:ascii="Malgun Gothic" w:eastAsia="Malgun Gothic" w:hAnsi="Malgun Gothic" w:cs="Malgun Gothic" w:hint="eastAsia"/>
          <w:i/>
          <w:iCs/>
          <w:sz w:val="24"/>
          <w:szCs w:val="24"/>
          <w:lang w:val="en-ID"/>
        </w:rPr>
        <w:t>했는지</w:t>
      </w:r>
      <w:r w:rsidRPr="00E460A3">
        <w:rPr>
          <w:rFonts w:ascii="Times New Roman" w:hAnsi="Times New Roman" w:cs="Times New Roman"/>
          <w:i/>
          <w:iCs/>
          <w:sz w:val="24"/>
          <w:szCs w:val="24"/>
          <w:lang w:val="en-ID"/>
        </w:rPr>
        <w:t xml:space="preserve"> </w:t>
      </w:r>
      <w:r w:rsidRPr="00E460A3">
        <w:rPr>
          <w:rFonts w:ascii="Malgun Gothic" w:eastAsia="Malgun Gothic" w:hAnsi="Malgun Gothic" w:cs="Malgun Gothic" w:hint="eastAsia"/>
          <w:i/>
          <w:iCs/>
          <w:sz w:val="24"/>
          <w:szCs w:val="24"/>
          <w:lang w:val="en-ID"/>
        </w:rPr>
        <w:t>기억나</w:t>
      </w:r>
      <w:r w:rsidRPr="00E460A3">
        <w:rPr>
          <w:rFonts w:ascii="Times New Roman" w:hAnsi="Times New Roman" w:cs="Times New Roman"/>
          <w:i/>
          <w:iCs/>
          <w:sz w:val="24"/>
          <w:szCs w:val="24"/>
          <w:lang w:val="en-ID"/>
        </w:rPr>
        <w:t>?” (Remember what we said when we got married?)</w:t>
      </w:r>
    </w:p>
    <w:p w14:paraId="317D52AC" w14:textId="22803080" w:rsidR="00376756" w:rsidRPr="00E460A3" w:rsidRDefault="00552E1D" w:rsidP="00E460A3">
      <w:pPr>
        <w:spacing w:after="0" w:line="240" w:lineRule="auto"/>
        <w:jc w:val="both"/>
        <w:rPr>
          <w:rFonts w:ascii="Times New Roman" w:hAnsi="Times New Roman" w:cs="Times New Roman"/>
          <w:i/>
          <w:iCs/>
          <w:sz w:val="24"/>
          <w:szCs w:val="24"/>
          <w:lang w:val="en-ID"/>
        </w:rPr>
      </w:pPr>
      <w:r w:rsidRPr="00E460A3">
        <w:rPr>
          <w:rFonts w:ascii="Times New Roman" w:hAnsi="Times New Roman" w:cs="Times New Roman"/>
          <w:i/>
          <w:iCs/>
          <w:sz w:val="24"/>
          <w:szCs w:val="24"/>
          <w:lang w:val="en-ID"/>
        </w:rPr>
        <w:t>Jacob: “</w:t>
      </w:r>
      <w:r w:rsidRPr="00E460A3">
        <w:rPr>
          <w:rFonts w:ascii="Malgun Gothic" w:eastAsia="Malgun Gothic" w:hAnsi="Malgun Gothic" w:cs="Malgun Gothic" w:hint="eastAsia"/>
          <w:i/>
          <w:iCs/>
          <w:sz w:val="24"/>
          <w:szCs w:val="24"/>
          <w:lang w:val="en-ID"/>
        </w:rPr>
        <w:t>우리는</w:t>
      </w:r>
      <w:r w:rsidRPr="00E460A3">
        <w:rPr>
          <w:rFonts w:ascii="Times New Roman" w:hAnsi="Times New Roman" w:cs="Times New Roman"/>
          <w:i/>
          <w:iCs/>
          <w:sz w:val="24"/>
          <w:szCs w:val="24"/>
          <w:lang w:val="en-ID"/>
        </w:rPr>
        <w:t xml:space="preserve"> </w:t>
      </w:r>
      <w:r w:rsidRPr="00E460A3">
        <w:rPr>
          <w:rFonts w:ascii="Malgun Gothic" w:eastAsia="Malgun Gothic" w:hAnsi="Malgun Gothic" w:cs="Malgun Gothic" w:hint="eastAsia"/>
          <w:i/>
          <w:iCs/>
          <w:sz w:val="24"/>
          <w:szCs w:val="24"/>
          <w:lang w:val="en-ID"/>
        </w:rPr>
        <w:t>미국으로</w:t>
      </w:r>
      <w:r w:rsidRPr="00E460A3">
        <w:rPr>
          <w:rFonts w:ascii="Times New Roman" w:hAnsi="Times New Roman" w:cs="Times New Roman"/>
          <w:i/>
          <w:iCs/>
          <w:sz w:val="24"/>
          <w:szCs w:val="24"/>
          <w:lang w:val="en-ID"/>
        </w:rPr>
        <w:t xml:space="preserve"> </w:t>
      </w:r>
      <w:r w:rsidRPr="00E460A3">
        <w:rPr>
          <w:rFonts w:ascii="Malgun Gothic" w:eastAsia="Malgun Gothic" w:hAnsi="Malgun Gothic" w:cs="Malgun Gothic" w:hint="eastAsia"/>
          <w:i/>
          <w:iCs/>
          <w:sz w:val="24"/>
          <w:szCs w:val="24"/>
          <w:lang w:val="en-ID"/>
        </w:rPr>
        <w:t>이사</w:t>
      </w:r>
      <w:r w:rsidRPr="00E460A3">
        <w:rPr>
          <w:rFonts w:ascii="Times New Roman" w:hAnsi="Times New Roman" w:cs="Times New Roman"/>
          <w:i/>
          <w:iCs/>
          <w:sz w:val="24"/>
          <w:szCs w:val="24"/>
          <w:lang w:val="en-ID"/>
        </w:rPr>
        <w:t xml:space="preserve"> </w:t>
      </w:r>
      <w:r w:rsidRPr="00E460A3">
        <w:rPr>
          <w:rFonts w:ascii="Malgun Gothic" w:eastAsia="Malgun Gothic" w:hAnsi="Malgun Gothic" w:cs="Malgun Gothic" w:hint="eastAsia"/>
          <w:i/>
          <w:iCs/>
          <w:sz w:val="24"/>
          <w:szCs w:val="24"/>
          <w:lang w:val="en-ID"/>
        </w:rPr>
        <w:t>가서</w:t>
      </w:r>
      <w:r w:rsidRPr="00E460A3">
        <w:rPr>
          <w:rFonts w:ascii="Times New Roman" w:hAnsi="Times New Roman" w:cs="Times New Roman"/>
          <w:i/>
          <w:iCs/>
          <w:sz w:val="24"/>
          <w:szCs w:val="24"/>
          <w:lang w:val="en-ID"/>
        </w:rPr>
        <w:t xml:space="preserve"> </w:t>
      </w:r>
      <w:r w:rsidRPr="00E460A3">
        <w:rPr>
          <w:rFonts w:ascii="Malgun Gothic" w:eastAsia="Malgun Gothic" w:hAnsi="Malgun Gothic" w:cs="Malgun Gothic" w:hint="eastAsia"/>
          <w:i/>
          <w:iCs/>
          <w:sz w:val="24"/>
          <w:szCs w:val="24"/>
          <w:lang w:val="en-ID"/>
        </w:rPr>
        <w:t>서로를</w:t>
      </w:r>
      <w:r w:rsidRPr="00E460A3">
        <w:rPr>
          <w:rFonts w:ascii="Times New Roman" w:hAnsi="Times New Roman" w:cs="Times New Roman"/>
          <w:i/>
          <w:iCs/>
          <w:sz w:val="24"/>
          <w:szCs w:val="24"/>
          <w:lang w:val="en-ID"/>
        </w:rPr>
        <w:t xml:space="preserve"> </w:t>
      </w:r>
      <w:r w:rsidRPr="00E460A3">
        <w:rPr>
          <w:rFonts w:ascii="Malgun Gothic" w:eastAsia="Malgun Gothic" w:hAnsi="Malgun Gothic" w:cs="Malgun Gothic" w:hint="eastAsia"/>
          <w:i/>
          <w:iCs/>
          <w:sz w:val="24"/>
          <w:szCs w:val="24"/>
          <w:lang w:val="en-ID"/>
        </w:rPr>
        <w:t>구하겠다고</w:t>
      </w:r>
      <w:r w:rsidRPr="00E460A3">
        <w:rPr>
          <w:rFonts w:ascii="Times New Roman" w:hAnsi="Times New Roman" w:cs="Times New Roman"/>
          <w:i/>
          <w:iCs/>
          <w:sz w:val="24"/>
          <w:szCs w:val="24"/>
          <w:lang w:val="en-ID"/>
        </w:rPr>
        <w:t xml:space="preserve"> </w:t>
      </w:r>
      <w:r w:rsidRPr="00E460A3">
        <w:rPr>
          <w:rFonts w:ascii="Malgun Gothic" w:eastAsia="Malgun Gothic" w:hAnsi="Malgun Gothic" w:cs="Malgun Gothic" w:hint="eastAsia"/>
          <w:i/>
          <w:iCs/>
          <w:sz w:val="24"/>
          <w:szCs w:val="24"/>
          <w:lang w:val="en-ID"/>
        </w:rPr>
        <w:t>했어</w:t>
      </w:r>
      <w:r w:rsidRPr="00E460A3">
        <w:rPr>
          <w:rFonts w:ascii="Calibri" w:hAnsi="Calibri" w:cs="Calibri"/>
          <w:i/>
          <w:iCs/>
          <w:sz w:val="24"/>
          <w:szCs w:val="24"/>
          <w:lang w:val="en-ID"/>
        </w:rPr>
        <w:t>”</w:t>
      </w:r>
      <w:r w:rsidRPr="00E460A3">
        <w:rPr>
          <w:rFonts w:ascii="Times New Roman" w:hAnsi="Times New Roman" w:cs="Times New Roman"/>
          <w:i/>
          <w:iCs/>
          <w:sz w:val="24"/>
          <w:szCs w:val="24"/>
          <w:lang w:val="en-ID"/>
        </w:rPr>
        <w:t xml:space="preserve"> (we said we’d move to America and save each other.)</w:t>
      </w:r>
    </w:p>
    <w:p w14:paraId="36E18B18" w14:textId="62E88377" w:rsidR="009762EE" w:rsidRPr="00E460A3" w:rsidRDefault="00000000" w:rsidP="00E460A3">
      <w:pPr>
        <w:spacing w:after="0" w:line="240" w:lineRule="auto"/>
        <w:jc w:val="both"/>
        <w:rPr>
          <w:rFonts w:ascii="Times New Roman" w:hAnsi="Times New Roman" w:cs="Times New Roman"/>
          <w:i/>
          <w:iCs/>
          <w:sz w:val="24"/>
          <w:szCs w:val="24"/>
          <w:lang w:val="en-ID"/>
        </w:rPr>
      </w:pPr>
      <w:sdt>
        <w:sdtPr>
          <w:rPr>
            <w:rFonts w:ascii="Times New Roman" w:hAnsi="Times New Roman" w:cs="Times New Roman"/>
            <w:i/>
            <w:iCs/>
            <w:sz w:val="24"/>
            <w:szCs w:val="24"/>
            <w:lang w:val="en-ID"/>
          </w:rPr>
          <w:id w:val="1572932954"/>
          <w:citation/>
        </w:sdtPr>
        <w:sdtContent>
          <w:r w:rsidR="009762EE" w:rsidRPr="00E460A3">
            <w:rPr>
              <w:rFonts w:ascii="Times New Roman" w:hAnsi="Times New Roman" w:cs="Times New Roman"/>
              <w:i/>
              <w:iCs/>
              <w:sz w:val="24"/>
              <w:szCs w:val="24"/>
              <w:lang w:val="en-ID"/>
            </w:rPr>
            <w:fldChar w:fldCharType="begin"/>
          </w:r>
          <w:r w:rsidR="00971522" w:rsidRPr="00E460A3">
            <w:rPr>
              <w:rFonts w:ascii="Times New Roman" w:hAnsi="Times New Roman" w:cs="Times New Roman"/>
              <w:i/>
              <w:iCs/>
              <w:sz w:val="24"/>
              <w:szCs w:val="24"/>
            </w:rPr>
            <w:instrText xml:space="preserve">CITATION Lee21 \l 1033 </w:instrText>
          </w:r>
          <w:r w:rsidR="009762EE" w:rsidRPr="00E460A3">
            <w:rPr>
              <w:rFonts w:ascii="Times New Roman" w:hAnsi="Times New Roman" w:cs="Times New Roman"/>
              <w:i/>
              <w:iCs/>
              <w:sz w:val="24"/>
              <w:szCs w:val="24"/>
              <w:lang w:val="en-ID"/>
            </w:rPr>
            <w:fldChar w:fldCharType="separate"/>
          </w:r>
          <w:r w:rsidR="00C24709" w:rsidRPr="00E460A3">
            <w:rPr>
              <w:rFonts w:ascii="Times New Roman" w:hAnsi="Times New Roman" w:cs="Times New Roman"/>
              <w:i/>
              <w:iCs/>
              <w:noProof/>
              <w:sz w:val="24"/>
              <w:szCs w:val="24"/>
            </w:rPr>
            <w:t>(Chung, 2021)</w:t>
          </w:r>
          <w:r w:rsidR="009762EE" w:rsidRPr="00E460A3">
            <w:rPr>
              <w:rFonts w:ascii="Times New Roman" w:hAnsi="Times New Roman" w:cs="Times New Roman"/>
              <w:i/>
              <w:iCs/>
              <w:sz w:val="24"/>
              <w:szCs w:val="24"/>
              <w:lang w:val="en-ID"/>
            </w:rPr>
            <w:fldChar w:fldCharType="end"/>
          </w:r>
        </w:sdtContent>
      </w:sdt>
    </w:p>
    <w:p w14:paraId="2D9E53E7" w14:textId="77777777" w:rsidR="006F250F" w:rsidRDefault="002830CF" w:rsidP="008C78EE">
      <w:pPr>
        <w:keepNext/>
        <w:spacing w:after="0" w:line="240" w:lineRule="auto"/>
        <w:jc w:val="center"/>
      </w:pPr>
      <w:r>
        <w:rPr>
          <w:rFonts w:ascii="Times New Roman" w:hAnsi="Times New Roman" w:cs="Times New Roman"/>
          <w:noProof/>
          <w:sz w:val="24"/>
          <w:szCs w:val="24"/>
        </w:rPr>
        <w:lastRenderedPageBreak/>
        <w:drawing>
          <wp:inline distT="0" distB="0" distL="0" distR="0" wp14:anchorId="0BD0C0A8" wp14:editId="627BA2D4">
            <wp:extent cx="2872800" cy="2872800"/>
            <wp:effectExtent l="0" t="0" r="3810" b="3810"/>
            <wp:docPr id="1807887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887506" name="Picture 180788750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78739" cy="2878739"/>
                    </a:xfrm>
                    <a:prstGeom prst="rect">
                      <a:avLst/>
                    </a:prstGeom>
                  </pic:spPr>
                </pic:pic>
              </a:graphicData>
            </a:graphic>
          </wp:inline>
        </w:drawing>
      </w:r>
    </w:p>
    <w:p w14:paraId="4A93FBAE" w14:textId="352754C4" w:rsidR="009762EE" w:rsidRDefault="006F250F" w:rsidP="008C78EE">
      <w:pPr>
        <w:pStyle w:val="Caption"/>
        <w:spacing w:before="0" w:after="0" w:line="240" w:lineRule="auto"/>
        <w:jc w:val="center"/>
      </w:pPr>
      <w:r>
        <w:t xml:space="preserve">Figure </w:t>
      </w:r>
      <w:fldSimple w:instr=" SEQ Figure \* ARABIC ">
        <w:r w:rsidR="00C957E2">
          <w:rPr>
            <w:noProof/>
          </w:rPr>
          <w:t>4</w:t>
        </w:r>
      </w:fldSimple>
      <w:r>
        <w:t xml:space="preserve"> making traditional herbs</w:t>
      </w:r>
    </w:p>
    <w:p w14:paraId="23AF61D8" w14:textId="329209DC" w:rsidR="00931AD7" w:rsidRDefault="00A86B08" w:rsidP="008C78EE">
      <w:pPr>
        <w:pStyle w:val="Caption"/>
        <w:spacing w:before="0" w:after="0" w:line="240" w:lineRule="auto"/>
        <w:jc w:val="center"/>
      </w:pPr>
      <w:r>
        <w:t>Soon-Ja introduces the Korean game</w:t>
      </w:r>
    </w:p>
    <w:p w14:paraId="04E67FB9" w14:textId="3D9296AA" w:rsidR="00A86B08" w:rsidRDefault="00000000" w:rsidP="008C78EE">
      <w:pPr>
        <w:pStyle w:val="Caption"/>
        <w:spacing w:before="0" w:after="0" w:line="240" w:lineRule="auto"/>
        <w:jc w:val="center"/>
        <w:rPr>
          <w:rFonts w:ascii="Cambria" w:hAnsi="Cambria" w:cs="Times New Roman"/>
          <w:b/>
          <w:bCs/>
          <w:sz w:val="20"/>
          <w:szCs w:val="20"/>
        </w:rPr>
      </w:pPr>
      <w:sdt>
        <w:sdtPr>
          <w:rPr>
            <w:rFonts w:ascii="Cambria" w:hAnsi="Cambria" w:cs="Times New Roman"/>
            <w:b/>
            <w:bCs/>
            <w:sz w:val="20"/>
            <w:szCs w:val="20"/>
          </w:rPr>
          <w:id w:val="621970481"/>
          <w:citation/>
        </w:sdtPr>
        <w:sdtContent>
          <w:r w:rsidR="00A86B08">
            <w:rPr>
              <w:rFonts w:ascii="Cambria" w:hAnsi="Cambria" w:cs="Times New Roman"/>
              <w:b/>
              <w:bCs/>
              <w:sz w:val="20"/>
              <w:szCs w:val="20"/>
            </w:rPr>
            <w:fldChar w:fldCharType="begin"/>
          </w:r>
          <w:r w:rsidR="00971522">
            <w:instrText xml:space="preserve">CITATION Lee21 \l 1033 </w:instrText>
          </w:r>
          <w:r w:rsidR="00A86B08">
            <w:rPr>
              <w:rFonts w:ascii="Cambria" w:hAnsi="Cambria" w:cs="Times New Roman"/>
              <w:b/>
              <w:bCs/>
              <w:sz w:val="20"/>
              <w:szCs w:val="20"/>
            </w:rPr>
            <w:fldChar w:fldCharType="separate"/>
          </w:r>
          <w:r w:rsidR="00C24709">
            <w:rPr>
              <w:noProof/>
            </w:rPr>
            <w:t>(Chung, 2021)</w:t>
          </w:r>
          <w:r w:rsidR="00A86B08">
            <w:rPr>
              <w:rFonts w:ascii="Cambria" w:hAnsi="Cambria" w:cs="Times New Roman"/>
              <w:b/>
              <w:bCs/>
              <w:sz w:val="20"/>
              <w:szCs w:val="20"/>
            </w:rPr>
            <w:fldChar w:fldCharType="end"/>
          </w:r>
        </w:sdtContent>
      </w:sdt>
    </w:p>
    <w:p w14:paraId="15A2081A" w14:textId="77777777" w:rsidR="00AC392F" w:rsidRPr="00AC392F" w:rsidRDefault="00AC392F" w:rsidP="00E460A3">
      <w:pPr>
        <w:spacing w:after="0" w:line="240" w:lineRule="auto"/>
        <w:ind w:firstLine="720"/>
        <w:jc w:val="both"/>
        <w:rPr>
          <w:rFonts w:ascii="Times New Roman" w:hAnsi="Times New Roman" w:cs="Times New Roman"/>
          <w:sz w:val="24"/>
          <w:szCs w:val="24"/>
          <w:lang w:val="en-ID"/>
        </w:rPr>
      </w:pPr>
      <w:r w:rsidRPr="00AC392F">
        <w:rPr>
          <w:rFonts w:ascii="Times New Roman" w:hAnsi="Times New Roman" w:cs="Times New Roman"/>
          <w:sz w:val="24"/>
          <w:szCs w:val="24"/>
          <w:lang w:val="en-ID"/>
        </w:rPr>
        <w:t>Soon-ja's grandma is an important symbol in the diaspora narrative. Soon-ja brings with her the traditions, values and memories of the past that serve as a reminder to the Yi family of their cultural roots. She introduces her grandchildren to traditional games, herbs, and Korean customs, such as planting Minari by the River. Soon-ja's presence not only strengthens the family's emotional ties to the homeland, but also serves as a bridge between the first and second generations in the process of negotiating identity. Through Soon-ja, the film emphasizes the importance of collective memory and cultural heritage as a source of strength amidst the challenges of diaspora.</w:t>
      </w:r>
    </w:p>
    <w:p w14:paraId="28A580AD" w14:textId="69DA4D78" w:rsidR="00CE7519" w:rsidRPr="00CE7519" w:rsidRDefault="00CE7519" w:rsidP="00E460A3">
      <w:pPr>
        <w:spacing w:after="0" w:line="240" w:lineRule="auto"/>
        <w:ind w:firstLine="720"/>
        <w:jc w:val="both"/>
        <w:rPr>
          <w:rFonts w:ascii="Times New Roman" w:hAnsi="Times New Roman" w:cs="Times New Roman"/>
          <w:sz w:val="24"/>
          <w:szCs w:val="24"/>
          <w:lang w:val="en-ID"/>
        </w:rPr>
      </w:pPr>
      <w:r w:rsidRPr="00CE7519">
        <w:rPr>
          <w:rFonts w:ascii="Times New Roman" w:hAnsi="Times New Roman" w:cs="Times New Roman"/>
          <w:sz w:val="24"/>
          <w:szCs w:val="24"/>
          <w:lang w:val="en-ID"/>
        </w:rPr>
        <w:t xml:space="preserve">The Yi family seeks to recreate “Korea” in America through various means, one of which is farming and building a small community that reflects life in the homeland. Jacob, the father, grows Korean vegetables on Arkansas land in an effort to maintain tradition and </w:t>
      </w:r>
      <w:r w:rsidR="00B740F9" w:rsidRPr="00CE7519">
        <w:rPr>
          <w:rFonts w:ascii="Times New Roman" w:hAnsi="Times New Roman" w:cs="Times New Roman"/>
          <w:sz w:val="24"/>
          <w:szCs w:val="24"/>
          <w:lang w:val="en-ID"/>
        </w:rPr>
        <w:t>fulfil</w:t>
      </w:r>
      <w:r w:rsidRPr="00CE7519">
        <w:rPr>
          <w:rFonts w:ascii="Times New Roman" w:hAnsi="Times New Roman" w:cs="Times New Roman"/>
          <w:sz w:val="24"/>
          <w:szCs w:val="24"/>
          <w:lang w:val="en-ID"/>
        </w:rPr>
        <w:t xml:space="preserve"> the needs of the local Korean-American community. This farming practice is not only a source of livelihood, but also a means of maintaining cultural identity and building a sense of community within the diaspora. In addition, the Yi family continues to practice religious rituals, cook traditional food, and use Korean at home, all of which are forms of resistance to the pressures of assimilation and efforts to maintain identity.</w:t>
      </w:r>
    </w:p>
    <w:p w14:paraId="2AE9CE05" w14:textId="77777777" w:rsidR="00E61154" w:rsidRPr="00E61154" w:rsidRDefault="00E61154" w:rsidP="00E460A3">
      <w:pPr>
        <w:spacing w:after="0" w:line="240" w:lineRule="auto"/>
        <w:ind w:firstLine="720"/>
        <w:jc w:val="both"/>
        <w:rPr>
          <w:rFonts w:ascii="Times New Roman" w:hAnsi="Times New Roman" w:cs="Times New Roman"/>
          <w:sz w:val="24"/>
          <w:szCs w:val="24"/>
          <w:lang w:val="en-ID"/>
        </w:rPr>
      </w:pPr>
      <w:r w:rsidRPr="00E61154">
        <w:rPr>
          <w:rFonts w:ascii="Times New Roman" w:hAnsi="Times New Roman" w:cs="Times New Roman"/>
          <w:sz w:val="24"/>
          <w:szCs w:val="24"/>
          <w:lang w:val="en-ID"/>
        </w:rPr>
        <w:t>The process of diasporic community formation is depicted through the Yi family's interaction with other Korean immigrant communities in America, which becomes an important part of the dynamics of cultural hybridity. The Yi family does not live in isolation, but rather builds a social network with fellow Korean immigrants who face similar challenges in adjusting to a new environment. These interactions demonstrate the strong support and solidarity between members of the diaspora community, who help each other cope with economic, social and cultural difficulties in a foreign country.</w:t>
      </w:r>
    </w:p>
    <w:p w14:paraId="79B6D1C9" w14:textId="77777777" w:rsidR="00BC7085" w:rsidRDefault="00D54970" w:rsidP="008C78EE">
      <w:pPr>
        <w:keepNext/>
        <w:spacing w:after="0" w:line="240" w:lineRule="auto"/>
        <w:jc w:val="center"/>
      </w:pPr>
      <w:r>
        <w:rPr>
          <w:rFonts w:ascii="Times New Roman" w:hAnsi="Times New Roman" w:cs="Times New Roman"/>
          <w:noProof/>
          <w:sz w:val="24"/>
          <w:szCs w:val="24"/>
        </w:rPr>
        <w:lastRenderedPageBreak/>
        <w:drawing>
          <wp:inline distT="0" distB="0" distL="0" distR="0" wp14:anchorId="7B4418FD" wp14:editId="7E7F89AF">
            <wp:extent cx="4363200" cy="1803578"/>
            <wp:effectExtent l="0" t="0" r="0" b="6350"/>
            <wp:docPr id="1276292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29267" name="Picture 12762926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88406" cy="1813997"/>
                    </a:xfrm>
                    <a:prstGeom prst="rect">
                      <a:avLst/>
                    </a:prstGeom>
                  </pic:spPr>
                </pic:pic>
              </a:graphicData>
            </a:graphic>
          </wp:inline>
        </w:drawing>
      </w:r>
    </w:p>
    <w:p w14:paraId="1F5C99BB" w14:textId="570C1883" w:rsidR="002830CF" w:rsidRDefault="00BC7085" w:rsidP="008C78EE">
      <w:pPr>
        <w:pStyle w:val="Caption"/>
        <w:spacing w:before="0" w:after="0" w:line="240" w:lineRule="auto"/>
        <w:jc w:val="center"/>
      </w:pPr>
      <w:r>
        <w:t xml:space="preserve">Figure </w:t>
      </w:r>
      <w:fldSimple w:instr=" SEQ Figure \* ARABIC ">
        <w:r w:rsidR="00C957E2">
          <w:rPr>
            <w:noProof/>
          </w:rPr>
          <w:t>5</w:t>
        </w:r>
      </w:fldSimple>
      <w:r>
        <w:t>: church worship</w:t>
      </w:r>
    </w:p>
    <w:p w14:paraId="7DF95A7C" w14:textId="78DE7AA7" w:rsidR="00BC7085" w:rsidRDefault="00000000" w:rsidP="008C78EE">
      <w:pPr>
        <w:pStyle w:val="Caption"/>
        <w:spacing w:before="0" w:after="0" w:line="240" w:lineRule="auto"/>
        <w:jc w:val="center"/>
        <w:rPr>
          <w:rFonts w:ascii="Times New Roman" w:hAnsi="Times New Roman" w:cs="Times New Roman"/>
        </w:rPr>
      </w:pPr>
      <w:sdt>
        <w:sdtPr>
          <w:rPr>
            <w:rFonts w:ascii="Times New Roman" w:hAnsi="Times New Roman" w:cs="Times New Roman"/>
          </w:rPr>
          <w:id w:val="1832247330"/>
          <w:citation/>
        </w:sdtPr>
        <w:sdtContent>
          <w:r w:rsidR="00BC7085">
            <w:rPr>
              <w:rFonts w:ascii="Times New Roman" w:hAnsi="Times New Roman" w:cs="Times New Roman"/>
            </w:rPr>
            <w:fldChar w:fldCharType="begin"/>
          </w:r>
          <w:r w:rsidR="00971522">
            <w:instrText xml:space="preserve">CITATION Lee21 \l 1033 </w:instrText>
          </w:r>
          <w:r w:rsidR="00BC7085">
            <w:rPr>
              <w:rFonts w:ascii="Times New Roman" w:hAnsi="Times New Roman" w:cs="Times New Roman"/>
            </w:rPr>
            <w:fldChar w:fldCharType="separate"/>
          </w:r>
          <w:r w:rsidR="00C24709">
            <w:rPr>
              <w:noProof/>
            </w:rPr>
            <w:t>(Chung, 2021)</w:t>
          </w:r>
          <w:r w:rsidR="00BC7085">
            <w:rPr>
              <w:rFonts w:ascii="Times New Roman" w:hAnsi="Times New Roman" w:cs="Times New Roman"/>
            </w:rPr>
            <w:fldChar w:fldCharType="end"/>
          </w:r>
        </w:sdtContent>
      </w:sdt>
    </w:p>
    <w:p w14:paraId="133F8F19" w14:textId="7B8A363E" w:rsidR="00D54970" w:rsidRDefault="00650EA6" w:rsidP="00E460A3">
      <w:pPr>
        <w:spacing w:after="0" w:line="240" w:lineRule="auto"/>
        <w:ind w:firstLine="720"/>
        <w:jc w:val="both"/>
        <w:rPr>
          <w:rFonts w:ascii="Times New Roman" w:hAnsi="Times New Roman" w:cs="Times New Roman"/>
          <w:sz w:val="24"/>
          <w:szCs w:val="24"/>
        </w:rPr>
      </w:pPr>
      <w:r w:rsidRPr="00650EA6">
        <w:rPr>
          <w:rFonts w:ascii="Times New Roman" w:hAnsi="Times New Roman" w:cs="Times New Roman"/>
          <w:sz w:val="24"/>
          <w:szCs w:val="24"/>
        </w:rPr>
        <w:t>The role of churches and social gatherings becomes a vital diasporic community center in this film. The local church serves not only as a place of worship, but also as a social gathering space where the Yi family and other Korean immigrants can maintain traditions, share experiences, and build a sense of community. According to Nagehan Uzuner (2021) he explains that sociologically, church visits help immigrant families overcome feelings of social isolation</w:t>
      </w:r>
      <w:r w:rsidR="00343E12">
        <w:rPr>
          <w:rFonts w:ascii="Times New Roman" w:hAnsi="Times New Roman" w:cs="Times New Roman"/>
          <w:sz w:val="24"/>
          <w:szCs w:val="24"/>
        </w:rPr>
        <w:t xml:space="preserve"> </w:t>
      </w:r>
      <w:sdt>
        <w:sdtPr>
          <w:rPr>
            <w:rFonts w:ascii="Times New Roman" w:hAnsi="Times New Roman" w:cs="Times New Roman"/>
            <w:sz w:val="24"/>
            <w:szCs w:val="24"/>
          </w:rPr>
          <w:id w:val="-531041276"/>
          <w:citation/>
        </w:sdtPr>
        <w:sdtContent>
          <w:r w:rsidR="008C5F8D">
            <w:rPr>
              <w:rFonts w:ascii="Times New Roman" w:hAnsi="Times New Roman" w:cs="Times New Roman"/>
              <w:sz w:val="24"/>
              <w:szCs w:val="24"/>
            </w:rPr>
            <w:fldChar w:fldCharType="begin"/>
          </w:r>
          <w:r w:rsidR="00DB15A5">
            <w:rPr>
              <w:rFonts w:ascii="Times New Roman" w:hAnsi="Times New Roman" w:cs="Times New Roman"/>
              <w:sz w:val="24"/>
              <w:szCs w:val="24"/>
            </w:rPr>
            <w:instrText xml:space="preserve">CITATION Uzu21 \l 1033 </w:instrText>
          </w:r>
          <w:r w:rsidR="008C5F8D">
            <w:rPr>
              <w:rFonts w:ascii="Times New Roman" w:hAnsi="Times New Roman" w:cs="Times New Roman"/>
              <w:sz w:val="24"/>
              <w:szCs w:val="24"/>
            </w:rPr>
            <w:fldChar w:fldCharType="separate"/>
          </w:r>
          <w:r w:rsidR="00C24709" w:rsidRPr="00C24709">
            <w:rPr>
              <w:rFonts w:ascii="Times New Roman" w:hAnsi="Times New Roman" w:cs="Times New Roman"/>
              <w:noProof/>
              <w:sz w:val="24"/>
              <w:szCs w:val="24"/>
            </w:rPr>
            <w:t>(Uzuner, 2021)</w:t>
          </w:r>
          <w:r w:rsidR="008C5F8D">
            <w:rPr>
              <w:rFonts w:ascii="Times New Roman" w:hAnsi="Times New Roman" w:cs="Times New Roman"/>
              <w:sz w:val="24"/>
              <w:szCs w:val="24"/>
            </w:rPr>
            <w:fldChar w:fldCharType="end"/>
          </w:r>
        </w:sdtContent>
      </w:sdt>
      <w:r w:rsidR="005B4CB5">
        <w:rPr>
          <w:rFonts w:ascii="Times New Roman" w:hAnsi="Times New Roman" w:cs="Times New Roman"/>
          <w:sz w:val="24"/>
          <w:szCs w:val="24"/>
        </w:rPr>
        <w:t>.</w:t>
      </w:r>
      <w:r w:rsidRPr="00650EA6">
        <w:rPr>
          <w:rFonts w:ascii="Times New Roman" w:hAnsi="Times New Roman" w:cs="Times New Roman"/>
          <w:sz w:val="24"/>
          <w:szCs w:val="24"/>
        </w:rPr>
        <w:t xml:space="preserve"> Through church activities and social gatherings, they create a third space that enables the negotiation of cultural identities between Koreans and Americans, in accordance with Homi K Babha's theory of hybridity. This space becomes a place where Korean cultural values are maintained while being adapted to the American context, which strengthens community solidarity while supporting the acculturation process.</w:t>
      </w:r>
    </w:p>
    <w:p w14:paraId="28F8E20D" w14:textId="77777777" w:rsidR="00655725" w:rsidRPr="00655725" w:rsidRDefault="00655725" w:rsidP="00E460A3">
      <w:pPr>
        <w:spacing w:after="0" w:line="240" w:lineRule="auto"/>
        <w:ind w:firstLine="720"/>
        <w:jc w:val="both"/>
        <w:rPr>
          <w:rFonts w:ascii="Times New Roman" w:hAnsi="Times New Roman" w:cs="Times New Roman"/>
          <w:sz w:val="24"/>
          <w:szCs w:val="24"/>
          <w:lang w:val="en-ID"/>
        </w:rPr>
      </w:pPr>
      <w:r w:rsidRPr="00655725">
        <w:rPr>
          <w:rFonts w:ascii="Times New Roman" w:hAnsi="Times New Roman" w:cs="Times New Roman"/>
          <w:sz w:val="24"/>
          <w:szCs w:val="24"/>
          <w:lang w:val="en-ID"/>
        </w:rPr>
        <w:t>The dynamics of dual identity and the process of identity negotiation experienced by the Yi family as Korean-Americans are strongly represented in the movie. The characters face complex internal conflicts between the desire to assimilate into American culture and the need to maintain their Korean identity. This conflict is particularly evident in the younger generation, especially David and Anne, who have grown up in an American environment but remain attached to the Korean values and traditions brought to them by their parents and grandmothers.</w:t>
      </w:r>
    </w:p>
    <w:p w14:paraId="19AA0571" w14:textId="77777777" w:rsidR="005E4AB5" w:rsidRPr="005E4AB5" w:rsidRDefault="005E4AB5" w:rsidP="00E460A3">
      <w:pPr>
        <w:spacing w:after="0" w:line="240" w:lineRule="auto"/>
        <w:ind w:firstLine="720"/>
        <w:jc w:val="both"/>
        <w:rPr>
          <w:rFonts w:ascii="Times New Roman" w:hAnsi="Times New Roman" w:cs="Times New Roman"/>
          <w:sz w:val="24"/>
          <w:szCs w:val="24"/>
          <w:lang w:val="en-ID"/>
        </w:rPr>
      </w:pPr>
      <w:r w:rsidRPr="005E4AB5">
        <w:rPr>
          <w:rFonts w:ascii="Times New Roman" w:hAnsi="Times New Roman" w:cs="Times New Roman"/>
          <w:sz w:val="24"/>
          <w:szCs w:val="24"/>
          <w:lang w:val="en-ID"/>
        </w:rPr>
        <w:t>Language becomes one of the main mediums in this identity negotiation. At home, Korean is used as a symbol of cultural preservation and emotional ties to the homeland, while outside the home, especially at school, English is predominantly used as a form of adaptation and integration with American society. As in the scene, the role of education is also very important in shaping the identity of the younger generation of the diaspora. Formal education in America opens opportunities for children to assimilate and adopt American values, but they also experience pressure to balance two different cultures, which sometimes creates an identity dilemma.</w:t>
      </w:r>
    </w:p>
    <w:p w14:paraId="3818AAD2" w14:textId="5F340EEA" w:rsidR="00B543DD" w:rsidRDefault="00134B6D" w:rsidP="00E460A3">
      <w:pPr>
        <w:spacing w:after="0" w:line="240" w:lineRule="auto"/>
        <w:ind w:firstLine="720"/>
        <w:jc w:val="both"/>
        <w:rPr>
          <w:rFonts w:ascii="Times New Roman" w:hAnsi="Times New Roman" w:cs="Times New Roman"/>
          <w:sz w:val="24"/>
          <w:szCs w:val="24"/>
          <w:lang w:val="en-ID"/>
        </w:rPr>
      </w:pPr>
      <w:r w:rsidRPr="00134B6D">
        <w:rPr>
          <w:rFonts w:ascii="Times New Roman" w:hAnsi="Times New Roman" w:cs="Times New Roman"/>
          <w:sz w:val="24"/>
          <w:szCs w:val="24"/>
          <w:lang w:val="en-ID"/>
        </w:rPr>
        <w:t>This identity negotiation does not only occur at the individual level, but also in family and community interactions, where cultural symbols such as Minari plants, traditional food, and religious rituals become a means to maintain cultural roots while adapting to the new environment. Thus, Minari presents diasporic identity as a dynamic and evolving process, where the characters try to find a balance between the two cultures that shape their lives.</w:t>
      </w:r>
    </w:p>
    <w:p w14:paraId="2C46E86E" w14:textId="77777777" w:rsidR="00E460A3" w:rsidRDefault="00E460A3" w:rsidP="00E460A3">
      <w:pPr>
        <w:spacing w:after="0" w:line="240" w:lineRule="auto"/>
        <w:ind w:firstLine="720"/>
        <w:jc w:val="both"/>
        <w:rPr>
          <w:rFonts w:ascii="Times New Roman" w:hAnsi="Times New Roman" w:cs="Times New Roman"/>
          <w:sz w:val="24"/>
          <w:szCs w:val="24"/>
          <w:lang w:val="en-ID"/>
        </w:rPr>
      </w:pPr>
    </w:p>
    <w:p w14:paraId="010CF9B0" w14:textId="77777777" w:rsidR="00E460A3" w:rsidRDefault="00E460A3" w:rsidP="00E460A3">
      <w:pPr>
        <w:spacing w:after="0" w:line="240" w:lineRule="auto"/>
        <w:ind w:firstLine="720"/>
        <w:jc w:val="both"/>
        <w:rPr>
          <w:rFonts w:ascii="Times New Roman" w:hAnsi="Times New Roman" w:cs="Times New Roman"/>
          <w:sz w:val="24"/>
          <w:szCs w:val="24"/>
          <w:lang w:val="en-ID"/>
        </w:rPr>
      </w:pPr>
    </w:p>
    <w:p w14:paraId="73251C2E" w14:textId="77777777" w:rsidR="00E460A3" w:rsidRDefault="00E460A3" w:rsidP="00E460A3">
      <w:pPr>
        <w:spacing w:after="0" w:line="240" w:lineRule="auto"/>
        <w:ind w:firstLine="720"/>
        <w:jc w:val="both"/>
        <w:rPr>
          <w:rFonts w:ascii="Times New Roman" w:hAnsi="Times New Roman" w:cs="Times New Roman"/>
          <w:sz w:val="24"/>
          <w:szCs w:val="24"/>
          <w:lang w:val="en-ID"/>
        </w:rPr>
      </w:pPr>
    </w:p>
    <w:p w14:paraId="345B983B" w14:textId="55F5836D" w:rsidR="00C24709" w:rsidRPr="00E460A3" w:rsidRDefault="00C24709" w:rsidP="008C78EE">
      <w:pPr>
        <w:spacing w:after="0" w:line="240" w:lineRule="auto"/>
        <w:jc w:val="both"/>
        <w:rPr>
          <w:rFonts w:ascii="Times New Roman" w:hAnsi="Times New Roman" w:cs="Times New Roman"/>
          <w:b/>
          <w:bCs/>
          <w:sz w:val="24"/>
          <w:szCs w:val="24"/>
          <w:lang w:val="en-ID"/>
        </w:rPr>
      </w:pPr>
      <w:r w:rsidRPr="00E460A3">
        <w:rPr>
          <w:rFonts w:ascii="Times New Roman" w:hAnsi="Times New Roman" w:cs="Times New Roman"/>
          <w:b/>
          <w:bCs/>
          <w:sz w:val="24"/>
          <w:szCs w:val="24"/>
          <w:lang w:val="en-ID"/>
        </w:rPr>
        <w:lastRenderedPageBreak/>
        <w:t>5. CONCLUSION</w:t>
      </w:r>
    </w:p>
    <w:p w14:paraId="1E4D2FA0" w14:textId="77777777" w:rsidR="00C24709" w:rsidRPr="00C24709" w:rsidRDefault="00C24709" w:rsidP="008C78EE">
      <w:pPr>
        <w:spacing w:after="0" w:line="240" w:lineRule="auto"/>
        <w:jc w:val="both"/>
        <w:rPr>
          <w:rFonts w:ascii="Times New Roman" w:hAnsi="Times New Roman" w:cs="Times New Roman"/>
          <w:sz w:val="24"/>
          <w:szCs w:val="24"/>
          <w:lang w:val="en-ID"/>
        </w:rPr>
      </w:pPr>
      <w:r w:rsidRPr="00C24709">
        <w:rPr>
          <w:rFonts w:ascii="Times New Roman" w:hAnsi="Times New Roman" w:cs="Times New Roman"/>
          <w:sz w:val="24"/>
          <w:szCs w:val="24"/>
          <w:lang w:val="en-ID"/>
        </w:rPr>
        <w:t>The film Minari comprehensively represents the process of hybridity and diaspora through the story of the Yi family struggling to balance their Korean cultural identity and adaptation to American culture. Analysis shows how cultural symbols such as the Minari plant, traditional food, language, and religious rituals become a medium for negotiating identity in a third cultural space, where traditions are preserved while being adapted to the new environment. The conflict of values between the first and second generations, as well as Korean collectivism and American individualism, illustrates the complexity of the diaspora experience involving loss, longing, and hope.</w:t>
      </w:r>
    </w:p>
    <w:p w14:paraId="4917E6BC" w14:textId="1228DECD" w:rsidR="00C24709" w:rsidRPr="00C24709" w:rsidRDefault="00C24709" w:rsidP="00E460A3">
      <w:pPr>
        <w:spacing w:after="0" w:line="240" w:lineRule="auto"/>
        <w:ind w:firstLine="720"/>
        <w:jc w:val="both"/>
        <w:rPr>
          <w:rFonts w:ascii="Times New Roman" w:hAnsi="Times New Roman" w:cs="Times New Roman"/>
          <w:sz w:val="24"/>
          <w:szCs w:val="24"/>
          <w:lang w:val="en-ID"/>
        </w:rPr>
      </w:pPr>
      <w:r w:rsidRPr="00C24709">
        <w:rPr>
          <w:rFonts w:ascii="Times New Roman" w:hAnsi="Times New Roman" w:cs="Times New Roman"/>
          <w:sz w:val="24"/>
          <w:szCs w:val="24"/>
          <w:lang w:val="en-ID"/>
        </w:rPr>
        <w:t>This film provides deep insight into the immigrant experience and the dynamics of dual identity in the era of globalization, highlighting how diaspora communities not only face the challenges of assimilation but also actively build new hybrid and dynamic identities. Minari is socially and culturally relevant because it is able to show the reality of multiculturalism and the importance of diaspora community solidarity in maintaining cultural roots while adapting to changing times. Thus, Minari is an important work for understanding the challenges and hopes of today's diaspora communities, as well as making a significant contribution to the study of culture and intercultural communication in the era of globalization.</w:t>
      </w:r>
    </w:p>
    <w:p w14:paraId="59A5F4E9" w14:textId="77777777" w:rsidR="001C01FD" w:rsidRDefault="001C01FD" w:rsidP="008C78EE">
      <w:pPr>
        <w:spacing w:after="0" w:line="240" w:lineRule="auto"/>
        <w:rPr>
          <w:rFonts w:ascii="Times New Roman" w:eastAsia="Times New Roman" w:hAnsi="Times New Roman" w:cs="Times New Roman"/>
          <w:b/>
          <w:sz w:val="20"/>
          <w:szCs w:val="20"/>
        </w:rPr>
      </w:pPr>
    </w:p>
    <w:p w14:paraId="0A802681" w14:textId="77777777" w:rsidR="001C01FD" w:rsidRDefault="001C01FD" w:rsidP="008C78EE">
      <w:pPr>
        <w:spacing w:after="0" w:line="240" w:lineRule="auto"/>
        <w:jc w:val="right"/>
        <w:rPr>
          <w:rFonts w:ascii="Times New Roman" w:eastAsia="Times New Roman" w:hAnsi="Times New Roman" w:cs="Times New Roman"/>
          <w:b/>
          <w:sz w:val="20"/>
          <w:szCs w:val="20"/>
        </w:rPr>
      </w:pPr>
    </w:p>
    <w:sdt>
      <w:sdtPr>
        <w:rPr>
          <w:rFonts w:asciiTheme="minorHAnsi" w:eastAsiaTheme="minorHAnsi" w:hAnsiTheme="minorHAnsi" w:cstheme="minorBidi"/>
          <w:b w:val="0"/>
          <w:sz w:val="22"/>
          <w:szCs w:val="22"/>
        </w:rPr>
        <w:id w:val="765814143"/>
        <w:docPartObj>
          <w:docPartGallery w:val="Bibliographies"/>
          <w:docPartUnique/>
        </w:docPartObj>
      </w:sdtPr>
      <w:sdtEndPr>
        <w:rPr>
          <w:sz w:val="24"/>
          <w:szCs w:val="24"/>
        </w:rPr>
      </w:sdtEndPr>
      <w:sdtContent>
        <w:p w14:paraId="25328E6B" w14:textId="1A4FED03" w:rsidR="00DB15A5" w:rsidRPr="00E460A3" w:rsidRDefault="00DB15A5" w:rsidP="008C78EE">
          <w:pPr>
            <w:pStyle w:val="Heading1"/>
            <w:spacing w:before="0" w:after="0" w:line="240" w:lineRule="auto"/>
            <w:rPr>
              <w:rFonts w:ascii="Times New Roman" w:hAnsi="Times New Roman" w:cs="Times New Roman"/>
              <w:sz w:val="24"/>
              <w:szCs w:val="24"/>
            </w:rPr>
          </w:pPr>
          <w:r w:rsidRPr="00E460A3">
            <w:rPr>
              <w:rFonts w:ascii="Times New Roman" w:hAnsi="Times New Roman" w:cs="Times New Roman"/>
              <w:sz w:val="24"/>
              <w:szCs w:val="24"/>
            </w:rPr>
            <w:t>R</w:t>
          </w:r>
          <w:r w:rsidR="00C24709" w:rsidRPr="00E460A3">
            <w:rPr>
              <w:rFonts w:ascii="Times New Roman" w:hAnsi="Times New Roman" w:cs="Times New Roman"/>
              <w:sz w:val="24"/>
              <w:szCs w:val="24"/>
            </w:rPr>
            <w:t>EFERENCES</w:t>
          </w:r>
        </w:p>
        <w:sdt>
          <w:sdtPr>
            <w:id w:val="-573587230"/>
            <w:bibliography/>
          </w:sdtPr>
          <w:sdtEndPr>
            <w:rPr>
              <w:sz w:val="24"/>
              <w:szCs w:val="24"/>
            </w:rPr>
          </w:sdtEndPr>
          <w:sdtContent>
            <w:p w14:paraId="16318EBE" w14:textId="77777777" w:rsidR="00C24709" w:rsidRPr="00E460A3" w:rsidRDefault="00DB15A5" w:rsidP="00E460A3">
              <w:pPr>
                <w:pStyle w:val="Bibliography"/>
                <w:spacing w:after="0"/>
                <w:ind w:left="720" w:hanging="720"/>
                <w:jc w:val="both"/>
                <w:rPr>
                  <w:rFonts w:ascii="Times New Roman" w:hAnsi="Times New Roman" w:cs="Times New Roman"/>
                  <w:noProof/>
                  <w:sz w:val="24"/>
                  <w:szCs w:val="24"/>
                </w:rPr>
              </w:pPr>
              <w:r w:rsidRPr="00E460A3">
                <w:rPr>
                  <w:rFonts w:ascii="Times New Roman" w:hAnsi="Times New Roman" w:cs="Times New Roman"/>
                  <w:sz w:val="24"/>
                  <w:szCs w:val="24"/>
                </w:rPr>
                <w:fldChar w:fldCharType="begin"/>
              </w:r>
              <w:r w:rsidRPr="00E460A3">
                <w:rPr>
                  <w:rFonts w:ascii="Times New Roman" w:hAnsi="Times New Roman" w:cs="Times New Roman"/>
                  <w:sz w:val="24"/>
                  <w:szCs w:val="24"/>
                </w:rPr>
                <w:instrText xml:space="preserve"> BIBLIOGRAPHY </w:instrText>
              </w:r>
              <w:r w:rsidRPr="00E460A3">
                <w:rPr>
                  <w:rFonts w:ascii="Times New Roman" w:hAnsi="Times New Roman" w:cs="Times New Roman"/>
                  <w:sz w:val="24"/>
                  <w:szCs w:val="24"/>
                </w:rPr>
                <w:fldChar w:fldCharType="separate"/>
              </w:r>
              <w:r w:rsidR="00C24709" w:rsidRPr="00E460A3">
                <w:rPr>
                  <w:rFonts w:ascii="Times New Roman" w:hAnsi="Times New Roman" w:cs="Times New Roman"/>
                  <w:noProof/>
                  <w:sz w:val="24"/>
                  <w:szCs w:val="24"/>
                </w:rPr>
                <w:t xml:space="preserve">Adidarma, N. S., &amp; Ismail, O. A. (2022). Representasi American Dream Keluarga Asia dalam Film Minari (Analisis. </w:t>
              </w:r>
              <w:r w:rsidR="00C24709" w:rsidRPr="00E460A3">
                <w:rPr>
                  <w:rFonts w:ascii="Times New Roman" w:hAnsi="Times New Roman" w:cs="Times New Roman"/>
                  <w:i/>
                  <w:iCs/>
                  <w:noProof/>
                  <w:sz w:val="24"/>
                  <w:szCs w:val="24"/>
                </w:rPr>
                <w:t>Repository Telkom University</w:t>
              </w:r>
              <w:r w:rsidR="00C24709" w:rsidRPr="00E460A3">
                <w:rPr>
                  <w:rFonts w:ascii="Times New Roman" w:hAnsi="Times New Roman" w:cs="Times New Roman"/>
                  <w:noProof/>
                  <w:sz w:val="24"/>
                  <w:szCs w:val="24"/>
                </w:rPr>
                <w:t>, 3688.</w:t>
              </w:r>
            </w:p>
            <w:p w14:paraId="063DDF6D" w14:textId="77777777" w:rsidR="00C24709" w:rsidRPr="00E460A3" w:rsidRDefault="00C24709" w:rsidP="00E460A3">
              <w:pPr>
                <w:pStyle w:val="Bibliography"/>
                <w:spacing w:after="0"/>
                <w:ind w:left="720" w:hanging="720"/>
                <w:jc w:val="both"/>
                <w:rPr>
                  <w:rFonts w:ascii="Times New Roman" w:hAnsi="Times New Roman" w:cs="Times New Roman"/>
                  <w:noProof/>
                  <w:sz w:val="24"/>
                  <w:szCs w:val="24"/>
                </w:rPr>
              </w:pPr>
              <w:r w:rsidRPr="00E460A3">
                <w:rPr>
                  <w:rFonts w:ascii="Times New Roman" w:hAnsi="Times New Roman" w:cs="Times New Roman"/>
                  <w:noProof/>
                  <w:sz w:val="24"/>
                  <w:szCs w:val="24"/>
                </w:rPr>
                <w:t xml:space="preserve">AS, N., &amp; Juanda. (2025). DENOTATIVE AND CONNOTATIVE MEANINGS IN THE TRUMAN SHOW: A SEMIOTICS ANALYSIS BASED ON ROLAND BARTHES'S THEORY. </w:t>
              </w:r>
              <w:r w:rsidRPr="00E460A3">
                <w:rPr>
                  <w:rFonts w:ascii="Times New Roman" w:hAnsi="Times New Roman" w:cs="Times New Roman"/>
                  <w:i/>
                  <w:iCs/>
                  <w:noProof/>
                  <w:sz w:val="24"/>
                  <w:szCs w:val="24"/>
                </w:rPr>
                <w:t xml:space="preserve">Mahadaya </w:t>
              </w:r>
              <w:r w:rsidRPr="00E460A3">
                <w:rPr>
                  <w:rFonts w:ascii="Times New Roman" w:hAnsi="Times New Roman" w:cs="Times New Roman"/>
                  <w:noProof/>
                  <w:sz w:val="24"/>
                  <w:szCs w:val="24"/>
                </w:rPr>
                <w:t>, 138.</w:t>
              </w:r>
            </w:p>
            <w:p w14:paraId="0EB10841" w14:textId="77777777" w:rsidR="00C24709" w:rsidRPr="00E460A3" w:rsidRDefault="00C24709" w:rsidP="00E460A3">
              <w:pPr>
                <w:pStyle w:val="Bibliography"/>
                <w:spacing w:after="0"/>
                <w:ind w:left="720" w:hanging="720"/>
                <w:jc w:val="both"/>
                <w:rPr>
                  <w:rFonts w:ascii="Times New Roman" w:hAnsi="Times New Roman" w:cs="Times New Roman"/>
                  <w:noProof/>
                  <w:sz w:val="24"/>
                  <w:szCs w:val="24"/>
                </w:rPr>
              </w:pPr>
              <w:r w:rsidRPr="00E460A3">
                <w:rPr>
                  <w:rFonts w:ascii="Times New Roman" w:hAnsi="Times New Roman" w:cs="Times New Roman"/>
                  <w:noProof/>
                  <w:sz w:val="24"/>
                  <w:szCs w:val="24"/>
                </w:rPr>
                <w:t xml:space="preserve">Azzahra, A. (2021). REPRESENTATION OF IMMIGRANT’S SOCIAL IDENTITY. </w:t>
              </w:r>
              <w:r w:rsidRPr="00E460A3">
                <w:rPr>
                  <w:rFonts w:ascii="Times New Roman" w:hAnsi="Times New Roman" w:cs="Times New Roman"/>
                  <w:i/>
                  <w:iCs/>
                  <w:noProof/>
                  <w:sz w:val="24"/>
                  <w:szCs w:val="24"/>
                </w:rPr>
                <w:t>etheses Universitas Islam Negeri Maulana Malik Ibrahim Malang</w:t>
              </w:r>
              <w:r w:rsidRPr="00E460A3">
                <w:rPr>
                  <w:rFonts w:ascii="Times New Roman" w:hAnsi="Times New Roman" w:cs="Times New Roman"/>
                  <w:noProof/>
                  <w:sz w:val="24"/>
                  <w:szCs w:val="24"/>
                </w:rPr>
                <w:t>.</w:t>
              </w:r>
            </w:p>
            <w:p w14:paraId="38966D2C" w14:textId="77777777" w:rsidR="00C24709" w:rsidRPr="00E460A3" w:rsidRDefault="00C24709" w:rsidP="00E460A3">
              <w:pPr>
                <w:pStyle w:val="Bibliography"/>
                <w:spacing w:after="0"/>
                <w:ind w:left="720" w:hanging="720"/>
                <w:jc w:val="both"/>
                <w:rPr>
                  <w:rFonts w:ascii="Times New Roman" w:hAnsi="Times New Roman" w:cs="Times New Roman"/>
                  <w:noProof/>
                  <w:sz w:val="24"/>
                  <w:szCs w:val="24"/>
                </w:rPr>
              </w:pPr>
              <w:r w:rsidRPr="00E460A3">
                <w:rPr>
                  <w:rFonts w:ascii="Times New Roman" w:hAnsi="Times New Roman" w:cs="Times New Roman"/>
                  <w:noProof/>
                  <w:sz w:val="24"/>
                  <w:szCs w:val="24"/>
                </w:rPr>
                <w:t xml:space="preserve">Baubock, R., &amp; Faist, T. (2010). </w:t>
              </w:r>
              <w:r w:rsidRPr="00E460A3">
                <w:rPr>
                  <w:rFonts w:ascii="Times New Roman" w:hAnsi="Times New Roman" w:cs="Times New Roman"/>
                  <w:i/>
                  <w:iCs/>
                  <w:noProof/>
                  <w:sz w:val="24"/>
                  <w:szCs w:val="24"/>
                </w:rPr>
                <w:t>Diaspora and Transnationalism: Concept, Theorist, and Methods.</w:t>
              </w:r>
              <w:r w:rsidRPr="00E460A3">
                <w:rPr>
                  <w:rFonts w:ascii="Times New Roman" w:hAnsi="Times New Roman" w:cs="Times New Roman"/>
                  <w:noProof/>
                  <w:sz w:val="24"/>
                  <w:szCs w:val="24"/>
                </w:rPr>
                <w:t xml:space="preserve"> Amsterdam: Amsterdam University Press.</w:t>
              </w:r>
            </w:p>
            <w:p w14:paraId="7DE6F65D" w14:textId="77777777" w:rsidR="00C24709" w:rsidRPr="00E460A3" w:rsidRDefault="00C24709" w:rsidP="00E460A3">
              <w:pPr>
                <w:pStyle w:val="Bibliography"/>
                <w:spacing w:after="0"/>
                <w:ind w:left="720" w:hanging="720"/>
                <w:jc w:val="both"/>
                <w:rPr>
                  <w:rFonts w:ascii="Times New Roman" w:hAnsi="Times New Roman" w:cs="Times New Roman"/>
                  <w:noProof/>
                  <w:sz w:val="24"/>
                  <w:szCs w:val="24"/>
                </w:rPr>
              </w:pPr>
              <w:r w:rsidRPr="00E460A3">
                <w:rPr>
                  <w:rFonts w:ascii="Times New Roman" w:hAnsi="Times New Roman" w:cs="Times New Roman"/>
                  <w:noProof/>
                  <w:sz w:val="24"/>
                  <w:szCs w:val="24"/>
                </w:rPr>
                <w:t xml:space="preserve">Bhandari, N. B. (2022). Homi K. Bhabha's Third Space Theory and Cultural Identity Today: A Critical Review. </w:t>
              </w:r>
              <w:r w:rsidRPr="00E460A3">
                <w:rPr>
                  <w:rFonts w:ascii="Times New Roman" w:hAnsi="Times New Roman" w:cs="Times New Roman"/>
                  <w:i/>
                  <w:iCs/>
                  <w:noProof/>
                  <w:sz w:val="24"/>
                  <w:szCs w:val="24"/>
                </w:rPr>
                <w:t>Prithvi Academic Journal</w:t>
              </w:r>
              <w:r w:rsidRPr="00E460A3">
                <w:rPr>
                  <w:rFonts w:ascii="Times New Roman" w:hAnsi="Times New Roman" w:cs="Times New Roman"/>
                  <w:noProof/>
                  <w:sz w:val="24"/>
                  <w:szCs w:val="24"/>
                </w:rPr>
                <w:t>. doi:https://doi.org/10.3126/paj.v5i1.45049</w:t>
              </w:r>
            </w:p>
            <w:p w14:paraId="208655A2" w14:textId="77777777" w:rsidR="00C24709" w:rsidRPr="00E460A3" w:rsidRDefault="00C24709" w:rsidP="00E460A3">
              <w:pPr>
                <w:pStyle w:val="Bibliography"/>
                <w:spacing w:after="0"/>
                <w:ind w:left="720" w:hanging="720"/>
                <w:jc w:val="both"/>
                <w:rPr>
                  <w:rFonts w:ascii="Times New Roman" w:hAnsi="Times New Roman" w:cs="Times New Roman"/>
                  <w:noProof/>
                  <w:sz w:val="24"/>
                  <w:szCs w:val="24"/>
                </w:rPr>
              </w:pPr>
              <w:r w:rsidRPr="00E460A3">
                <w:rPr>
                  <w:rFonts w:ascii="Times New Roman" w:hAnsi="Times New Roman" w:cs="Times New Roman"/>
                  <w:noProof/>
                  <w:sz w:val="24"/>
                  <w:szCs w:val="24"/>
                </w:rPr>
                <w:t xml:space="preserve">Chung, L. I. (Director). (2021). </w:t>
              </w:r>
              <w:r w:rsidRPr="00E460A3">
                <w:rPr>
                  <w:rFonts w:ascii="Times New Roman" w:hAnsi="Times New Roman" w:cs="Times New Roman"/>
                  <w:i/>
                  <w:iCs/>
                  <w:noProof/>
                  <w:sz w:val="24"/>
                  <w:szCs w:val="24"/>
                </w:rPr>
                <w:t>Minari</w:t>
              </w:r>
              <w:r w:rsidRPr="00E460A3">
                <w:rPr>
                  <w:rFonts w:ascii="Times New Roman" w:hAnsi="Times New Roman" w:cs="Times New Roman"/>
                  <w:noProof/>
                  <w:sz w:val="24"/>
                  <w:szCs w:val="24"/>
                </w:rPr>
                <w:t xml:space="preserve"> [Motion Picture].</w:t>
              </w:r>
            </w:p>
            <w:p w14:paraId="5C8FE777" w14:textId="77777777" w:rsidR="00C24709" w:rsidRPr="00E460A3" w:rsidRDefault="00C24709" w:rsidP="00E460A3">
              <w:pPr>
                <w:pStyle w:val="Bibliography"/>
                <w:spacing w:after="0"/>
                <w:ind w:left="720" w:hanging="720"/>
                <w:jc w:val="both"/>
                <w:rPr>
                  <w:rFonts w:ascii="Times New Roman" w:hAnsi="Times New Roman" w:cs="Times New Roman"/>
                  <w:noProof/>
                  <w:sz w:val="24"/>
                  <w:szCs w:val="24"/>
                </w:rPr>
              </w:pPr>
              <w:r w:rsidRPr="00E460A3">
                <w:rPr>
                  <w:rFonts w:ascii="Times New Roman" w:hAnsi="Times New Roman" w:cs="Times New Roman"/>
                  <w:noProof/>
                  <w:sz w:val="24"/>
                  <w:szCs w:val="24"/>
                </w:rPr>
                <w:t xml:space="preserve">Dewi, N. R. (2022). KONSEP SIMBOL KEBUDAYAAN: SEJARAH MANUSIA. </w:t>
              </w:r>
              <w:r w:rsidRPr="00E460A3">
                <w:rPr>
                  <w:rFonts w:ascii="Times New Roman" w:hAnsi="Times New Roman" w:cs="Times New Roman"/>
                  <w:i/>
                  <w:iCs/>
                  <w:noProof/>
                  <w:sz w:val="24"/>
                  <w:szCs w:val="24"/>
                </w:rPr>
                <w:t>Abrahamic Religions</w:t>
              </w:r>
              <w:r w:rsidRPr="00E460A3">
                <w:rPr>
                  <w:rFonts w:ascii="Times New Roman" w:hAnsi="Times New Roman" w:cs="Times New Roman"/>
                  <w:noProof/>
                  <w:sz w:val="24"/>
                  <w:szCs w:val="24"/>
                </w:rPr>
                <w:t>. doi:https://doi.org/10.22373/arj.v2i1.12070</w:t>
              </w:r>
            </w:p>
            <w:p w14:paraId="17AFA23D" w14:textId="77777777" w:rsidR="00C24709" w:rsidRPr="00E460A3" w:rsidRDefault="00C24709" w:rsidP="00E460A3">
              <w:pPr>
                <w:pStyle w:val="Bibliography"/>
                <w:spacing w:after="0"/>
                <w:ind w:left="720" w:hanging="720"/>
                <w:jc w:val="both"/>
                <w:rPr>
                  <w:rFonts w:ascii="Times New Roman" w:hAnsi="Times New Roman" w:cs="Times New Roman"/>
                  <w:noProof/>
                  <w:sz w:val="24"/>
                  <w:szCs w:val="24"/>
                </w:rPr>
              </w:pPr>
              <w:r w:rsidRPr="00E460A3">
                <w:rPr>
                  <w:rFonts w:ascii="Times New Roman" w:hAnsi="Times New Roman" w:cs="Times New Roman"/>
                  <w:noProof/>
                  <w:sz w:val="24"/>
                  <w:szCs w:val="24"/>
                </w:rPr>
                <w:t xml:space="preserve">Dogutas, A. (2024). Consequences of Immigration for Families: Structure, Culture, and. </w:t>
              </w:r>
              <w:r w:rsidRPr="00E460A3">
                <w:rPr>
                  <w:rFonts w:ascii="Times New Roman" w:hAnsi="Times New Roman" w:cs="Times New Roman"/>
                  <w:i/>
                  <w:iCs/>
                  <w:noProof/>
                  <w:sz w:val="24"/>
                  <w:szCs w:val="24"/>
                </w:rPr>
                <w:t>Journal of Ethnic and Cultural Studies</w:t>
              </w:r>
              <w:r w:rsidRPr="00E460A3">
                <w:rPr>
                  <w:rFonts w:ascii="Times New Roman" w:hAnsi="Times New Roman" w:cs="Times New Roman"/>
                  <w:noProof/>
                  <w:sz w:val="24"/>
                  <w:szCs w:val="24"/>
                </w:rPr>
                <w:t>, 192. doi:http://dx.doi.org/10.29333/ejecs/1941</w:t>
              </w:r>
            </w:p>
            <w:p w14:paraId="47EFC81D" w14:textId="77777777" w:rsidR="00C24709" w:rsidRPr="00E460A3" w:rsidRDefault="00C24709" w:rsidP="00E460A3">
              <w:pPr>
                <w:pStyle w:val="Bibliography"/>
                <w:spacing w:after="0"/>
                <w:ind w:left="720" w:hanging="720"/>
                <w:jc w:val="both"/>
                <w:rPr>
                  <w:rFonts w:ascii="Times New Roman" w:hAnsi="Times New Roman" w:cs="Times New Roman"/>
                  <w:noProof/>
                  <w:sz w:val="24"/>
                  <w:szCs w:val="24"/>
                </w:rPr>
              </w:pPr>
              <w:r w:rsidRPr="00E460A3">
                <w:rPr>
                  <w:rFonts w:ascii="Times New Roman" w:hAnsi="Times New Roman" w:cs="Times New Roman"/>
                  <w:noProof/>
                  <w:sz w:val="24"/>
                  <w:szCs w:val="24"/>
                </w:rPr>
                <w:t xml:space="preserve">Firdaus, R. M., Pottu, O. Y., Panduwal, Meilany, C., Panjaitan, V. F., &amp; Paskalina, O. (2023). PENGARUH GLOBALISASI TERHADAP HIBRIDITAS BUDAYA KOREA PADA MASYARAKAT LOKAL THAILAND. </w:t>
              </w:r>
              <w:r w:rsidRPr="00E460A3">
                <w:rPr>
                  <w:rFonts w:ascii="Times New Roman" w:hAnsi="Times New Roman" w:cs="Times New Roman"/>
                  <w:i/>
                  <w:iCs/>
                  <w:noProof/>
                  <w:sz w:val="24"/>
                  <w:szCs w:val="24"/>
                </w:rPr>
                <w:t>INTELEKTIVA</w:t>
              </w:r>
              <w:r w:rsidRPr="00E460A3">
                <w:rPr>
                  <w:rFonts w:ascii="Times New Roman" w:hAnsi="Times New Roman" w:cs="Times New Roman"/>
                  <w:noProof/>
                  <w:sz w:val="24"/>
                  <w:szCs w:val="24"/>
                </w:rPr>
                <w:t>. Retrieved from https://www.sthf.ac.id/jurnalintelektiva.com/index.php/jurnal/article/view/926/683</w:t>
              </w:r>
            </w:p>
            <w:p w14:paraId="54DCE517" w14:textId="77777777" w:rsidR="00C24709" w:rsidRPr="00E460A3" w:rsidRDefault="00C24709" w:rsidP="00E460A3">
              <w:pPr>
                <w:pStyle w:val="Bibliography"/>
                <w:spacing w:after="0"/>
                <w:ind w:left="720" w:hanging="720"/>
                <w:jc w:val="both"/>
                <w:rPr>
                  <w:rFonts w:ascii="Times New Roman" w:hAnsi="Times New Roman" w:cs="Times New Roman"/>
                  <w:noProof/>
                  <w:sz w:val="24"/>
                  <w:szCs w:val="24"/>
                </w:rPr>
              </w:pPr>
              <w:r w:rsidRPr="00E460A3">
                <w:rPr>
                  <w:rFonts w:ascii="Times New Roman" w:hAnsi="Times New Roman" w:cs="Times New Roman"/>
                  <w:noProof/>
                  <w:sz w:val="24"/>
                  <w:szCs w:val="24"/>
                </w:rPr>
                <w:lastRenderedPageBreak/>
                <w:t xml:space="preserve">Güven, F., &amp; Aldemir, N. (2025). HYBRIDITY, IDENTITY, AND DIASPORA IN ZADIE SMITH’S WHITE TEETH. </w:t>
              </w:r>
              <w:r w:rsidRPr="00E460A3">
                <w:rPr>
                  <w:rFonts w:ascii="Times New Roman" w:hAnsi="Times New Roman" w:cs="Times New Roman"/>
                  <w:i/>
                  <w:iCs/>
                  <w:noProof/>
                  <w:sz w:val="24"/>
                  <w:szCs w:val="24"/>
                </w:rPr>
                <w:t>Journal og Nusantara Studies</w:t>
              </w:r>
              <w:r w:rsidRPr="00E460A3">
                <w:rPr>
                  <w:rFonts w:ascii="Times New Roman" w:hAnsi="Times New Roman" w:cs="Times New Roman"/>
                  <w:noProof/>
                  <w:sz w:val="24"/>
                  <w:szCs w:val="24"/>
                </w:rPr>
                <w:t>. doi:https://doi.org/10.24200/jonus.vol10iss1pp94-113</w:t>
              </w:r>
            </w:p>
            <w:p w14:paraId="394D740E" w14:textId="77777777" w:rsidR="00C24709" w:rsidRPr="00E460A3" w:rsidRDefault="00C24709" w:rsidP="00E460A3">
              <w:pPr>
                <w:pStyle w:val="Bibliography"/>
                <w:spacing w:after="0"/>
                <w:ind w:left="720" w:hanging="720"/>
                <w:jc w:val="both"/>
                <w:rPr>
                  <w:rFonts w:ascii="Times New Roman" w:hAnsi="Times New Roman" w:cs="Times New Roman"/>
                  <w:noProof/>
                  <w:sz w:val="24"/>
                  <w:szCs w:val="24"/>
                </w:rPr>
              </w:pPr>
              <w:r w:rsidRPr="00E460A3">
                <w:rPr>
                  <w:rFonts w:ascii="Times New Roman" w:hAnsi="Times New Roman" w:cs="Times New Roman"/>
                  <w:noProof/>
                  <w:sz w:val="24"/>
                  <w:szCs w:val="24"/>
                </w:rPr>
                <w:t xml:space="preserve">Michael, C. G. (2025). Migrant Identity and Cultural Belonging in a Globalized World. </w:t>
              </w:r>
              <w:r w:rsidRPr="00E460A3">
                <w:rPr>
                  <w:rFonts w:ascii="Times New Roman" w:hAnsi="Times New Roman" w:cs="Times New Roman"/>
                  <w:i/>
                  <w:iCs/>
                  <w:noProof/>
                  <w:sz w:val="24"/>
                  <w:szCs w:val="24"/>
                </w:rPr>
                <w:t>International Journal of Research Publication and Reviews</w:t>
              </w:r>
              <w:r w:rsidRPr="00E460A3">
                <w:rPr>
                  <w:rFonts w:ascii="Times New Roman" w:hAnsi="Times New Roman" w:cs="Times New Roman"/>
                  <w:noProof/>
                  <w:sz w:val="24"/>
                  <w:szCs w:val="24"/>
                </w:rPr>
                <w:t>. Retrieved from https://ijrpr.com/uploads/V6ISSUE5/IJRPR46245.pdf</w:t>
              </w:r>
            </w:p>
            <w:p w14:paraId="6B6A089D" w14:textId="77777777" w:rsidR="00C24709" w:rsidRPr="00E460A3" w:rsidRDefault="00C24709" w:rsidP="00E460A3">
              <w:pPr>
                <w:pStyle w:val="Bibliography"/>
                <w:spacing w:after="0"/>
                <w:ind w:left="720" w:hanging="720"/>
                <w:jc w:val="both"/>
                <w:rPr>
                  <w:rFonts w:ascii="Times New Roman" w:hAnsi="Times New Roman" w:cs="Times New Roman"/>
                  <w:noProof/>
                  <w:sz w:val="24"/>
                  <w:szCs w:val="24"/>
                </w:rPr>
              </w:pPr>
              <w:r w:rsidRPr="00E460A3">
                <w:rPr>
                  <w:rFonts w:ascii="Times New Roman" w:hAnsi="Times New Roman" w:cs="Times New Roman"/>
                  <w:noProof/>
                  <w:sz w:val="24"/>
                  <w:szCs w:val="24"/>
                </w:rPr>
                <w:t xml:space="preserve">Ojuola, T. D. (2024). Cultural hybridity and the black diaspora: Representations in contemporary African. </w:t>
              </w:r>
              <w:r w:rsidRPr="00E460A3">
                <w:rPr>
                  <w:rFonts w:ascii="Times New Roman" w:hAnsi="Times New Roman" w:cs="Times New Roman"/>
                  <w:i/>
                  <w:iCs/>
                  <w:noProof/>
                  <w:sz w:val="24"/>
                  <w:szCs w:val="24"/>
                </w:rPr>
                <w:t>International Journal of Science and Research Archive</w:t>
              </w:r>
              <w:r w:rsidRPr="00E460A3">
                <w:rPr>
                  <w:rFonts w:ascii="Times New Roman" w:hAnsi="Times New Roman" w:cs="Times New Roman"/>
                  <w:noProof/>
                  <w:sz w:val="24"/>
                  <w:szCs w:val="24"/>
                </w:rPr>
                <w:t>, 1487. doi:https://doi.org/10.30574/ijsra.2024.13.2.2308</w:t>
              </w:r>
            </w:p>
            <w:p w14:paraId="5DD94C78" w14:textId="77777777" w:rsidR="00C24709" w:rsidRPr="00E460A3" w:rsidRDefault="00C24709" w:rsidP="00E460A3">
              <w:pPr>
                <w:pStyle w:val="Bibliography"/>
                <w:spacing w:after="0"/>
                <w:ind w:left="720" w:hanging="720"/>
                <w:jc w:val="both"/>
                <w:rPr>
                  <w:rFonts w:ascii="Times New Roman" w:hAnsi="Times New Roman" w:cs="Times New Roman"/>
                  <w:noProof/>
                  <w:sz w:val="24"/>
                  <w:szCs w:val="24"/>
                </w:rPr>
              </w:pPr>
              <w:r w:rsidRPr="00E460A3">
                <w:rPr>
                  <w:rFonts w:ascii="Times New Roman" w:hAnsi="Times New Roman" w:cs="Times New Roman"/>
                  <w:noProof/>
                  <w:sz w:val="24"/>
                  <w:szCs w:val="24"/>
                </w:rPr>
                <w:t xml:space="preserve">Ortega, G. (2020). Where is home? Diaspora and hybridity in contemporary. </w:t>
              </w:r>
              <w:r w:rsidRPr="00E460A3">
                <w:rPr>
                  <w:rFonts w:ascii="Times New Roman" w:hAnsi="Times New Roman" w:cs="Times New Roman"/>
                  <w:i/>
                  <w:iCs/>
                  <w:noProof/>
                  <w:sz w:val="24"/>
                  <w:szCs w:val="24"/>
                </w:rPr>
                <w:t>Moderna Sprak, University of Guttenberg</w:t>
              </w:r>
              <w:r w:rsidRPr="00E460A3">
                <w:rPr>
                  <w:rFonts w:ascii="Times New Roman" w:hAnsi="Times New Roman" w:cs="Times New Roman"/>
                  <w:noProof/>
                  <w:sz w:val="24"/>
                  <w:szCs w:val="24"/>
                </w:rPr>
                <w:t>, 1. doi:http://dx.doi.org/10.58221/mosp.v114i4.7327</w:t>
              </w:r>
            </w:p>
            <w:p w14:paraId="745784E9" w14:textId="77777777" w:rsidR="00C24709" w:rsidRPr="00E460A3" w:rsidRDefault="00C24709" w:rsidP="00E460A3">
              <w:pPr>
                <w:pStyle w:val="Bibliography"/>
                <w:spacing w:after="0"/>
                <w:ind w:left="720" w:hanging="720"/>
                <w:jc w:val="both"/>
                <w:rPr>
                  <w:rFonts w:ascii="Times New Roman" w:hAnsi="Times New Roman" w:cs="Times New Roman"/>
                  <w:noProof/>
                  <w:sz w:val="24"/>
                  <w:szCs w:val="24"/>
                </w:rPr>
              </w:pPr>
              <w:r w:rsidRPr="00E460A3">
                <w:rPr>
                  <w:rFonts w:ascii="Times New Roman" w:hAnsi="Times New Roman" w:cs="Times New Roman"/>
                  <w:noProof/>
                  <w:sz w:val="24"/>
                  <w:szCs w:val="24"/>
                </w:rPr>
                <w:t xml:space="preserve">Park, Y. M. (2024). HERITAGE LANGUAGE USE AND IDENTITY CONSTRUCTION: A STUDY OF TWO KOREAN-AMERICAN BILINGUAL ADOLESCENTS. </w:t>
              </w:r>
              <w:r w:rsidRPr="00E460A3">
                <w:rPr>
                  <w:rFonts w:ascii="Times New Roman" w:hAnsi="Times New Roman" w:cs="Times New Roman"/>
                  <w:i/>
                  <w:iCs/>
                  <w:noProof/>
                  <w:sz w:val="24"/>
                  <w:szCs w:val="24"/>
                </w:rPr>
                <w:t>sciendo</w:t>
              </w:r>
              <w:r w:rsidRPr="00E460A3">
                <w:rPr>
                  <w:rFonts w:ascii="Times New Roman" w:hAnsi="Times New Roman" w:cs="Times New Roman"/>
                  <w:noProof/>
                  <w:sz w:val="24"/>
                  <w:szCs w:val="24"/>
                </w:rPr>
                <w:t>. doi:https://doi.org/10.2478/sm-2024-0001</w:t>
              </w:r>
            </w:p>
            <w:p w14:paraId="5C92DF5F" w14:textId="77777777" w:rsidR="00C24709" w:rsidRPr="00E460A3" w:rsidRDefault="00C24709" w:rsidP="00E460A3">
              <w:pPr>
                <w:pStyle w:val="Bibliography"/>
                <w:spacing w:after="0"/>
                <w:ind w:left="720" w:hanging="720"/>
                <w:jc w:val="both"/>
                <w:rPr>
                  <w:rFonts w:ascii="Times New Roman" w:hAnsi="Times New Roman" w:cs="Times New Roman"/>
                  <w:noProof/>
                  <w:sz w:val="24"/>
                  <w:szCs w:val="24"/>
                </w:rPr>
              </w:pPr>
              <w:r w:rsidRPr="00E460A3">
                <w:rPr>
                  <w:rFonts w:ascii="Times New Roman" w:hAnsi="Times New Roman" w:cs="Times New Roman"/>
                  <w:noProof/>
                  <w:sz w:val="24"/>
                  <w:szCs w:val="24"/>
                </w:rPr>
                <w:t xml:space="preserve">Prasetyanti, R. F. (2025). Elements of Cultural Identity Reflecting in the First an the Second Generation in the Minari Movie (2020). </w:t>
              </w:r>
              <w:r w:rsidRPr="00E460A3">
                <w:rPr>
                  <w:rFonts w:ascii="Times New Roman" w:hAnsi="Times New Roman" w:cs="Times New Roman"/>
                  <w:i/>
                  <w:iCs/>
                  <w:noProof/>
                  <w:sz w:val="24"/>
                  <w:szCs w:val="24"/>
                </w:rPr>
                <w:t>Unissula Institutional Repository</w:t>
              </w:r>
              <w:r w:rsidRPr="00E460A3">
                <w:rPr>
                  <w:rFonts w:ascii="Times New Roman" w:hAnsi="Times New Roman" w:cs="Times New Roman"/>
                  <w:noProof/>
                  <w:sz w:val="24"/>
                  <w:szCs w:val="24"/>
                </w:rPr>
                <w:t>, 4.</w:t>
              </w:r>
            </w:p>
            <w:p w14:paraId="09901BC1" w14:textId="77777777" w:rsidR="00C24709" w:rsidRPr="00E460A3" w:rsidRDefault="00C24709" w:rsidP="00E460A3">
              <w:pPr>
                <w:pStyle w:val="Bibliography"/>
                <w:spacing w:after="0"/>
                <w:ind w:left="720" w:hanging="720"/>
                <w:jc w:val="both"/>
                <w:rPr>
                  <w:rFonts w:ascii="Times New Roman" w:hAnsi="Times New Roman" w:cs="Times New Roman"/>
                  <w:noProof/>
                  <w:sz w:val="24"/>
                  <w:szCs w:val="24"/>
                </w:rPr>
              </w:pPr>
              <w:r w:rsidRPr="00E460A3">
                <w:rPr>
                  <w:rFonts w:ascii="Times New Roman" w:hAnsi="Times New Roman" w:cs="Times New Roman"/>
                  <w:noProof/>
                  <w:sz w:val="24"/>
                  <w:szCs w:val="24"/>
                </w:rPr>
                <w:t xml:space="preserve">Putri, B. T., Ayu, C. S., Ginting, M. A., Saidah, S., &amp; Nasution, S. (2025). Budaya dan Bahasa : Refleksi Dinamis Identitas Masyarakat. </w:t>
              </w:r>
              <w:r w:rsidRPr="00E460A3">
                <w:rPr>
                  <w:rFonts w:ascii="Times New Roman" w:hAnsi="Times New Roman" w:cs="Times New Roman"/>
                  <w:i/>
                  <w:iCs/>
                  <w:noProof/>
                  <w:sz w:val="24"/>
                  <w:szCs w:val="24"/>
                </w:rPr>
                <w:t>Semantik : Jurnal Riset Ilmu Pendidikan, Bahasa dan Budaya</w:t>
              </w:r>
              <w:r w:rsidRPr="00E460A3">
                <w:rPr>
                  <w:rFonts w:ascii="Times New Roman" w:hAnsi="Times New Roman" w:cs="Times New Roman"/>
                  <w:noProof/>
                  <w:sz w:val="24"/>
                  <w:szCs w:val="24"/>
                </w:rPr>
                <w:t>.</w:t>
              </w:r>
            </w:p>
            <w:p w14:paraId="78855F3A" w14:textId="77777777" w:rsidR="00C24709" w:rsidRPr="00E460A3" w:rsidRDefault="00C24709" w:rsidP="00E460A3">
              <w:pPr>
                <w:pStyle w:val="Bibliography"/>
                <w:spacing w:after="0"/>
                <w:ind w:left="720" w:hanging="720"/>
                <w:jc w:val="both"/>
                <w:rPr>
                  <w:rFonts w:ascii="Times New Roman" w:hAnsi="Times New Roman" w:cs="Times New Roman"/>
                  <w:noProof/>
                  <w:sz w:val="24"/>
                  <w:szCs w:val="24"/>
                </w:rPr>
              </w:pPr>
              <w:r w:rsidRPr="00E460A3">
                <w:rPr>
                  <w:rFonts w:ascii="Times New Roman" w:hAnsi="Times New Roman" w:cs="Times New Roman"/>
                  <w:noProof/>
                  <w:sz w:val="24"/>
                  <w:szCs w:val="24"/>
                </w:rPr>
                <w:t xml:space="preserve">Ramadhan, G. A., Poerana, A. F., &amp; Nurkinan. (2022). REPRESENTASI MAKNA PERJUANGAN KELUARGA. </w:t>
              </w:r>
              <w:r w:rsidRPr="00E460A3">
                <w:rPr>
                  <w:rFonts w:ascii="Times New Roman" w:hAnsi="Times New Roman" w:cs="Times New Roman"/>
                  <w:i/>
                  <w:iCs/>
                  <w:noProof/>
                  <w:sz w:val="24"/>
                  <w:szCs w:val="24"/>
                </w:rPr>
                <w:t>NUSANTARA: Jurnal Ilmu Pengetahuan Sosial</w:t>
              </w:r>
              <w:r w:rsidRPr="00E460A3">
                <w:rPr>
                  <w:rFonts w:ascii="Times New Roman" w:hAnsi="Times New Roman" w:cs="Times New Roman"/>
                  <w:noProof/>
                  <w:sz w:val="24"/>
                  <w:szCs w:val="24"/>
                </w:rPr>
                <w:t>.</w:t>
              </w:r>
            </w:p>
            <w:p w14:paraId="2FA3230A" w14:textId="77777777" w:rsidR="00C24709" w:rsidRPr="00E460A3" w:rsidRDefault="00C24709" w:rsidP="00E460A3">
              <w:pPr>
                <w:pStyle w:val="Bibliography"/>
                <w:spacing w:after="0"/>
                <w:ind w:left="720" w:hanging="720"/>
                <w:jc w:val="both"/>
                <w:rPr>
                  <w:rFonts w:ascii="Times New Roman" w:hAnsi="Times New Roman" w:cs="Times New Roman"/>
                  <w:noProof/>
                  <w:sz w:val="24"/>
                  <w:szCs w:val="24"/>
                </w:rPr>
              </w:pPr>
              <w:r w:rsidRPr="00E460A3">
                <w:rPr>
                  <w:rFonts w:ascii="Times New Roman" w:hAnsi="Times New Roman" w:cs="Times New Roman"/>
                  <w:noProof/>
                  <w:sz w:val="24"/>
                  <w:szCs w:val="24"/>
                </w:rPr>
                <w:t xml:space="preserve">Rohman, N. (2025, February 05). </w:t>
              </w:r>
              <w:r w:rsidRPr="00E460A3">
                <w:rPr>
                  <w:rFonts w:ascii="Times New Roman" w:hAnsi="Times New Roman" w:cs="Times New Roman"/>
                  <w:i/>
                  <w:iCs/>
                  <w:noProof/>
                  <w:sz w:val="24"/>
                  <w:szCs w:val="24"/>
                </w:rPr>
                <w:t>Teori Hibriditas Budaya: Menciptakan Identitas dalam Dunia Global</w:t>
              </w:r>
              <w:r w:rsidRPr="00E460A3">
                <w:rPr>
                  <w:rFonts w:ascii="Times New Roman" w:hAnsi="Times New Roman" w:cs="Times New Roman"/>
                  <w:noProof/>
                  <w:sz w:val="24"/>
                  <w:szCs w:val="24"/>
                </w:rPr>
                <w:t>. Retrieved from Universitas Wira Buana: https://wirabuana.ac.id/artikel/teori-hibriditas-budaya-menciptakan-identitas-dalam-dunia-global/</w:t>
              </w:r>
            </w:p>
            <w:p w14:paraId="208410EC" w14:textId="77777777" w:rsidR="00C24709" w:rsidRPr="00E460A3" w:rsidRDefault="00C24709" w:rsidP="00E460A3">
              <w:pPr>
                <w:pStyle w:val="Bibliography"/>
                <w:spacing w:after="0"/>
                <w:ind w:left="720" w:hanging="720"/>
                <w:jc w:val="both"/>
                <w:rPr>
                  <w:rFonts w:ascii="Times New Roman" w:hAnsi="Times New Roman" w:cs="Times New Roman"/>
                  <w:noProof/>
                  <w:sz w:val="24"/>
                  <w:szCs w:val="24"/>
                </w:rPr>
              </w:pPr>
              <w:r w:rsidRPr="00E460A3">
                <w:rPr>
                  <w:rFonts w:ascii="Times New Roman" w:hAnsi="Times New Roman" w:cs="Times New Roman"/>
                  <w:noProof/>
                  <w:sz w:val="24"/>
                  <w:szCs w:val="24"/>
                </w:rPr>
                <w:t xml:space="preserve">Seilatu, F. (2016). OUW NEGERI SEMPE: pemaknaan simbol sempe sebagai identitas sosial di Negeri Ouw - Maluku. </w:t>
              </w:r>
              <w:r w:rsidRPr="00E460A3">
                <w:rPr>
                  <w:rFonts w:ascii="Times New Roman" w:hAnsi="Times New Roman" w:cs="Times New Roman"/>
                  <w:i/>
                  <w:iCs/>
                  <w:noProof/>
                  <w:sz w:val="24"/>
                  <w:szCs w:val="24"/>
                </w:rPr>
                <w:t>Repository Universitas Kristen Satya Wacana</w:t>
              </w:r>
              <w:r w:rsidRPr="00E460A3">
                <w:rPr>
                  <w:rFonts w:ascii="Times New Roman" w:hAnsi="Times New Roman" w:cs="Times New Roman"/>
                  <w:noProof/>
                  <w:sz w:val="24"/>
                  <w:szCs w:val="24"/>
                </w:rPr>
                <w:t>.</w:t>
              </w:r>
            </w:p>
            <w:p w14:paraId="058A02DB" w14:textId="77777777" w:rsidR="00C24709" w:rsidRPr="00E460A3" w:rsidRDefault="00C24709" w:rsidP="00E460A3">
              <w:pPr>
                <w:pStyle w:val="Bibliography"/>
                <w:spacing w:after="0"/>
                <w:ind w:left="720" w:hanging="720"/>
                <w:jc w:val="both"/>
                <w:rPr>
                  <w:rFonts w:ascii="Times New Roman" w:hAnsi="Times New Roman" w:cs="Times New Roman"/>
                  <w:noProof/>
                  <w:sz w:val="24"/>
                  <w:szCs w:val="24"/>
                </w:rPr>
              </w:pPr>
              <w:r w:rsidRPr="00E460A3">
                <w:rPr>
                  <w:rFonts w:ascii="Times New Roman" w:hAnsi="Times New Roman" w:cs="Times New Roman"/>
                  <w:noProof/>
                  <w:sz w:val="24"/>
                  <w:szCs w:val="24"/>
                </w:rPr>
                <w:t xml:space="preserve">Solihin, O., Waluyo, E. A., &amp; Bahriyah, E. N. (2023). REPRESENTASI KONFLIK ASIMILASI PADA KOMUNIKASI ANTAR. </w:t>
              </w:r>
              <w:r w:rsidRPr="00E460A3">
                <w:rPr>
                  <w:rFonts w:ascii="Times New Roman" w:hAnsi="Times New Roman" w:cs="Times New Roman"/>
                  <w:i/>
                  <w:iCs/>
                  <w:noProof/>
                  <w:sz w:val="24"/>
                  <w:szCs w:val="24"/>
                </w:rPr>
                <w:t>Komunikologi</w:t>
              </w:r>
              <w:r w:rsidRPr="00E460A3">
                <w:rPr>
                  <w:rFonts w:ascii="Times New Roman" w:hAnsi="Times New Roman" w:cs="Times New Roman"/>
                  <w:noProof/>
                  <w:sz w:val="24"/>
                  <w:szCs w:val="24"/>
                </w:rPr>
                <w:t>. Retrieved from http://repository.unikom.ac.id/id/eprint/70827</w:t>
              </w:r>
            </w:p>
            <w:p w14:paraId="1A9C4C39" w14:textId="77777777" w:rsidR="00C24709" w:rsidRPr="00E460A3" w:rsidRDefault="00C24709" w:rsidP="00E460A3">
              <w:pPr>
                <w:pStyle w:val="Bibliography"/>
                <w:spacing w:after="0"/>
                <w:ind w:left="720" w:hanging="720"/>
                <w:jc w:val="both"/>
                <w:rPr>
                  <w:rFonts w:ascii="Times New Roman" w:hAnsi="Times New Roman" w:cs="Times New Roman"/>
                  <w:noProof/>
                  <w:sz w:val="24"/>
                  <w:szCs w:val="24"/>
                </w:rPr>
              </w:pPr>
              <w:r w:rsidRPr="00E460A3">
                <w:rPr>
                  <w:rFonts w:ascii="Times New Roman" w:hAnsi="Times New Roman" w:cs="Times New Roman"/>
                  <w:noProof/>
                  <w:sz w:val="24"/>
                  <w:szCs w:val="24"/>
                </w:rPr>
                <w:t xml:space="preserve">Uzuner, N. (2021). Lee Isaac Chung, Minari (2020): Having an Amerikorean Life. </w:t>
              </w:r>
              <w:r w:rsidRPr="00E460A3">
                <w:rPr>
                  <w:rFonts w:ascii="Times New Roman" w:hAnsi="Times New Roman" w:cs="Times New Roman"/>
                  <w:i/>
                  <w:iCs/>
                  <w:noProof/>
                  <w:sz w:val="24"/>
                  <w:szCs w:val="24"/>
                </w:rPr>
                <w:t>International Society of Markets and Development</w:t>
              </w:r>
              <w:r w:rsidRPr="00E460A3">
                <w:rPr>
                  <w:rFonts w:ascii="Times New Roman" w:hAnsi="Times New Roman" w:cs="Times New Roman"/>
                  <w:noProof/>
                  <w:sz w:val="24"/>
                  <w:szCs w:val="24"/>
                </w:rPr>
                <w:t>. doi: 10.23860/MGDR-2021-06-02-04</w:t>
              </w:r>
            </w:p>
            <w:p w14:paraId="1F8E68FA" w14:textId="54A34EE0" w:rsidR="00DB15A5" w:rsidRPr="00E460A3" w:rsidRDefault="00DB15A5" w:rsidP="00E460A3">
              <w:pPr>
                <w:spacing w:after="0" w:line="240" w:lineRule="auto"/>
                <w:jc w:val="both"/>
                <w:rPr>
                  <w:sz w:val="24"/>
                  <w:szCs w:val="24"/>
                </w:rPr>
              </w:pPr>
              <w:r w:rsidRPr="00E460A3">
                <w:rPr>
                  <w:rFonts w:ascii="Times New Roman" w:hAnsi="Times New Roman" w:cs="Times New Roman"/>
                  <w:b/>
                  <w:bCs/>
                  <w:noProof/>
                  <w:sz w:val="24"/>
                  <w:szCs w:val="24"/>
                </w:rPr>
                <w:fldChar w:fldCharType="end"/>
              </w:r>
            </w:p>
          </w:sdtContent>
        </w:sdt>
      </w:sdtContent>
    </w:sdt>
    <w:p w14:paraId="2519CD95" w14:textId="0EDF624D" w:rsidR="006E550D" w:rsidRPr="006E550D" w:rsidRDefault="006E550D" w:rsidP="008C78EE">
      <w:pPr>
        <w:spacing w:after="0" w:line="240" w:lineRule="auto"/>
        <w:rPr>
          <w:rFonts w:ascii="Times New Roman" w:eastAsia="Times New Roman" w:hAnsi="Times New Roman" w:cs="Times New Roman"/>
          <w:b/>
          <w:sz w:val="20"/>
          <w:szCs w:val="20"/>
        </w:rPr>
      </w:pPr>
    </w:p>
    <w:p w14:paraId="3A4650E6" w14:textId="77777777" w:rsidR="008303E9" w:rsidRDefault="008303E9" w:rsidP="008C78EE">
      <w:pPr>
        <w:spacing w:after="0" w:line="240" w:lineRule="auto"/>
      </w:pPr>
    </w:p>
    <w:sectPr w:rsidR="008303E9" w:rsidSect="008C78EE">
      <w:headerReference w:type="even" r:id="rId15"/>
      <w:headerReference w:type="default" r:id="rId16"/>
      <w:footerReference w:type="even" r:id="rId17"/>
      <w:footerReference w:type="default" r:id="rId18"/>
      <w:headerReference w:type="first" r:id="rId19"/>
      <w:footerReference w:type="first" r:id="rId20"/>
      <w:pgSz w:w="12240" w:h="15840"/>
      <w:pgMar w:top="777" w:right="1440" w:bottom="1440" w:left="1440" w:header="720" w:footer="720" w:gutter="0"/>
      <w:pgNumType w:start="504"/>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809D7" w14:textId="77777777" w:rsidR="006F27CF" w:rsidRDefault="006F27CF">
      <w:pPr>
        <w:spacing w:after="0" w:line="240" w:lineRule="auto"/>
      </w:pPr>
      <w:r>
        <w:separator/>
      </w:r>
    </w:p>
  </w:endnote>
  <w:endnote w:type="continuationSeparator" w:id="0">
    <w:p w14:paraId="6903652C" w14:textId="77777777" w:rsidR="006F27CF" w:rsidRDefault="006F2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7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iberation Sans">
    <w:altName w:val="Arial"/>
    <w:panose1 w:val="020B0604020202020204"/>
    <w:charset w:val="00"/>
    <w:family w:val="roman"/>
    <w:notTrueType/>
    <w:pitch w:val="default"/>
  </w:font>
  <w:font w:name="Noto Sans CJK SC Regular">
    <w:panose1 w:val="020B0604020202020204"/>
    <w:charset w:val="00"/>
    <w:family w:val="roman"/>
    <w:notTrueType/>
    <w:pitch w:val="default"/>
  </w:font>
  <w:font w:name="Lohit Devanagari">
    <w:altName w:val="Cambria"/>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algun Gothic">
    <w:altName w:val="Apple SD Gothic Neo"/>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650F0" w14:textId="6BE97B1B" w:rsidR="008303E9" w:rsidRPr="008C78EE" w:rsidRDefault="008C78EE">
    <w:pPr>
      <w:pBdr>
        <w:top w:val="nil"/>
        <w:left w:val="nil"/>
        <w:bottom w:val="nil"/>
        <w:right w:val="nil"/>
        <w:between w:val="nil"/>
      </w:pBdr>
      <w:tabs>
        <w:tab w:val="center" w:pos="4320"/>
        <w:tab w:val="right" w:pos="8640"/>
      </w:tabs>
      <w:spacing w:after="0" w:line="240" w:lineRule="auto"/>
      <w:jc w:val="right"/>
      <w:rPr>
        <w:rFonts w:ascii="Cambria" w:eastAsia="Calibri" w:hAnsi="Cambria" w:cs="Calibri"/>
        <w:color w:val="000000"/>
        <w:sz w:val="18"/>
        <w:szCs w:val="18"/>
      </w:rPr>
    </w:pPr>
    <w:r w:rsidRPr="008C78EE">
      <w:rPr>
        <w:rFonts w:ascii="Cambria" w:hAnsi="Cambria"/>
        <w:noProof/>
        <w:sz w:val="18"/>
        <w:szCs w:val="18"/>
      </w:rPr>
      <w:drawing>
        <wp:anchor distT="0" distB="0" distL="0" distR="0" simplePos="0" relativeHeight="251663360" behindDoc="1" locked="0" layoutInCell="1" hidden="0" allowOverlap="1" wp14:anchorId="3A465106" wp14:editId="0E7FC39A">
          <wp:simplePos x="0" y="0"/>
          <wp:positionH relativeFrom="column">
            <wp:posOffset>0</wp:posOffset>
          </wp:positionH>
          <wp:positionV relativeFrom="paragraph">
            <wp:posOffset>-17145</wp:posOffset>
          </wp:positionV>
          <wp:extent cx="1228725" cy="428625"/>
          <wp:effectExtent l="0" t="0" r="3175" b="3175"/>
          <wp:wrapNone/>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228725" cy="428625"/>
                  </a:xfrm>
                  <a:prstGeom prst="rect">
                    <a:avLst/>
                  </a:prstGeom>
                  <a:ln/>
                </pic:spPr>
              </pic:pic>
            </a:graphicData>
          </a:graphic>
        </wp:anchor>
      </w:drawing>
    </w:r>
    <w:r w:rsidR="00D51D00" w:rsidRPr="008C78EE">
      <w:rPr>
        <w:rFonts w:ascii="Cambria" w:eastAsia="Calibri" w:hAnsi="Cambria" w:cs="Calibri"/>
        <w:color w:val="000000"/>
        <w:sz w:val="18"/>
        <w:szCs w:val="18"/>
      </w:rPr>
      <w:fldChar w:fldCharType="begin"/>
    </w:r>
    <w:r w:rsidR="00D51D00" w:rsidRPr="008C78EE">
      <w:rPr>
        <w:rFonts w:ascii="Cambria" w:eastAsia="Calibri" w:hAnsi="Cambria" w:cs="Calibri"/>
        <w:color w:val="000000"/>
        <w:sz w:val="18"/>
        <w:szCs w:val="18"/>
      </w:rPr>
      <w:instrText>PAGE</w:instrText>
    </w:r>
    <w:r w:rsidR="00D51D00" w:rsidRPr="008C78EE">
      <w:rPr>
        <w:rFonts w:ascii="Cambria" w:eastAsia="Calibri" w:hAnsi="Cambria" w:cs="Calibri"/>
        <w:color w:val="000000"/>
        <w:sz w:val="18"/>
        <w:szCs w:val="18"/>
      </w:rPr>
      <w:fldChar w:fldCharType="separate"/>
    </w:r>
    <w:r w:rsidR="00E4038E" w:rsidRPr="008C78EE">
      <w:rPr>
        <w:rFonts w:ascii="Cambria" w:eastAsia="Calibri" w:hAnsi="Cambria" w:cs="Calibri"/>
        <w:noProof/>
        <w:color w:val="000000"/>
        <w:sz w:val="18"/>
        <w:szCs w:val="18"/>
      </w:rPr>
      <w:t>2</w:t>
    </w:r>
    <w:r w:rsidR="00D51D00" w:rsidRPr="008C78EE">
      <w:rPr>
        <w:rFonts w:ascii="Cambria" w:eastAsia="Calibri" w:hAnsi="Cambria" w:cs="Calibri"/>
        <w:color w:val="000000"/>
        <w:sz w:val="18"/>
        <w:szCs w:val="18"/>
      </w:rPr>
      <w:fldChar w:fldCharType="end"/>
    </w:r>
  </w:p>
  <w:p w14:paraId="3A4650F1" w14:textId="77777777" w:rsidR="008303E9" w:rsidRDefault="008303E9"/>
  <w:p w14:paraId="3A4650F2" w14:textId="4AC25C66" w:rsidR="008303E9" w:rsidRDefault="00D51D00">
    <w:pPr>
      <w:shd w:val="clear" w:color="auto" w:fill="FFFFFF"/>
      <w:spacing w:after="0" w:line="240" w:lineRule="auto"/>
      <w:rPr>
        <w:rFonts w:ascii="Times New Roman" w:eastAsia="Times New Roman" w:hAnsi="Times New Roman" w:cs="Times New Roman"/>
        <w:sz w:val="20"/>
        <w:szCs w:val="20"/>
        <w:shd w:val="clear" w:color="auto" w:fill="DDDDDD"/>
      </w:rPr>
    </w:pPr>
    <w:r>
      <w:rPr>
        <w:rFonts w:ascii="Times New Roman" w:eastAsia="Times New Roman" w:hAnsi="Times New Roman" w:cs="Times New Roman"/>
        <w:sz w:val="20"/>
        <w:szCs w:val="20"/>
        <w:shd w:val="clear" w:color="auto" w:fill="DDDDDD"/>
      </w:rPr>
      <w:t>This work is licensed under </w:t>
    </w:r>
    <w:hyperlink r:id="rId2">
      <w:r w:rsidR="008303E9">
        <w:rPr>
          <w:rFonts w:ascii="Times New Roman" w:eastAsia="Times New Roman" w:hAnsi="Times New Roman" w:cs="Times New Roman"/>
          <w:color w:val="009DE5"/>
          <w:sz w:val="20"/>
          <w:szCs w:val="20"/>
          <w:u w:val="single"/>
          <w:shd w:val="clear" w:color="auto" w:fill="DDDDDD"/>
        </w:rPr>
        <w:t>Creative Commons Attribution-</w:t>
      </w:r>
      <w:r w:rsidR="003A76F5">
        <w:rPr>
          <w:rFonts w:ascii="Times New Roman" w:eastAsia="Times New Roman" w:hAnsi="Times New Roman" w:cs="Times New Roman"/>
          <w:color w:val="009DE5"/>
          <w:sz w:val="20"/>
          <w:szCs w:val="20"/>
          <w:u w:val="single"/>
          <w:shd w:val="clear" w:color="auto" w:fill="DDDDDD"/>
        </w:rPr>
        <w:t>Share Alike</w:t>
      </w:r>
      <w:r w:rsidR="008303E9">
        <w:rPr>
          <w:rFonts w:ascii="Times New Roman" w:eastAsia="Times New Roman" w:hAnsi="Times New Roman" w:cs="Times New Roman"/>
          <w:color w:val="009DE5"/>
          <w:sz w:val="20"/>
          <w:szCs w:val="20"/>
          <w:u w:val="single"/>
          <w:shd w:val="clear" w:color="auto" w:fill="DDDDDD"/>
        </w:rPr>
        <w:t xml:space="preserve"> 4.0 Internasional</w:t>
      </w:r>
    </w:hyperlink>
    <w:r>
      <w:rPr>
        <w:rFonts w:ascii="Times New Roman" w:eastAsia="Times New Roman" w:hAnsi="Times New Roman" w:cs="Times New Roman"/>
        <w:sz w:val="20"/>
        <w:szCs w:val="20"/>
        <w:shd w:val="clear" w:color="auto" w:fill="DDDDDD"/>
      </w:rPr>
      <w:t>.</w:t>
    </w:r>
  </w:p>
  <w:p w14:paraId="3A4650F3" w14:textId="1C092DFD" w:rsidR="008303E9" w:rsidRDefault="00D51D00">
    <w:pPr>
      <w:shd w:val="clear" w:color="auto" w:fill="FFFFFF"/>
      <w:spacing w:after="0" w:line="240" w:lineRule="auto"/>
      <w:rPr>
        <w:rFonts w:ascii="Times New Roman" w:eastAsia="Times New Roman" w:hAnsi="Times New Roman" w:cs="Times New Roman"/>
        <w:sz w:val="20"/>
        <w:szCs w:val="20"/>
        <w:shd w:val="clear" w:color="auto" w:fill="DDDDDD"/>
      </w:rPr>
    </w:pPr>
    <w:r>
      <w:rPr>
        <w:rFonts w:ascii="Times New Roman" w:eastAsia="Times New Roman" w:hAnsi="Times New Roman" w:cs="Times New Roman"/>
        <w:sz w:val="20"/>
        <w:szCs w:val="20"/>
      </w:rPr>
      <w:t>Copyright © 202</w:t>
    </w:r>
    <w:r w:rsidR="008C78EE">
      <w:rPr>
        <w:rFonts w:ascii="Times New Roman" w:eastAsia="Times New Roman" w:hAnsi="Times New Roman" w:cs="Times New Roman"/>
        <w:sz w:val="20"/>
        <w:szCs w:val="20"/>
      </w:rPr>
      <w:t xml:space="preserve">5, </w:t>
    </w:r>
    <w:r w:rsidR="008C78EE">
      <w:rPr>
        <w:rFonts w:ascii="Times New Roman" w:eastAsia="Times New Roman" w:hAnsi="Times New Roman" w:cs="Times New Roman"/>
        <w:sz w:val="20"/>
        <w:szCs w:val="20"/>
      </w:rPr>
      <w:t xml:space="preserve">Allysa Mutiara Sani &amp; </w:t>
    </w:r>
    <w:proofErr w:type="spellStart"/>
    <w:r w:rsidR="008C78EE">
      <w:rPr>
        <w:rFonts w:ascii="Times New Roman" w:eastAsia="Times New Roman" w:hAnsi="Times New Roman" w:cs="Times New Roman"/>
        <w:sz w:val="20"/>
        <w:szCs w:val="20"/>
      </w:rPr>
      <w:t>Yusrina</w:t>
    </w:r>
    <w:proofErr w:type="spellEnd"/>
    <w:r w:rsidR="008C78EE">
      <w:rPr>
        <w:rFonts w:ascii="Times New Roman" w:eastAsia="Times New Roman" w:hAnsi="Times New Roman" w:cs="Times New Roman"/>
        <w:sz w:val="20"/>
        <w:szCs w:val="20"/>
      </w:rPr>
      <w:t xml:space="preserve"> Dinar Prihatika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650F4" w14:textId="1D1D496E" w:rsidR="008303E9" w:rsidRPr="008C78EE" w:rsidRDefault="008C78EE">
    <w:pPr>
      <w:pBdr>
        <w:top w:val="nil"/>
        <w:left w:val="nil"/>
        <w:bottom w:val="nil"/>
        <w:right w:val="nil"/>
        <w:between w:val="nil"/>
      </w:pBdr>
      <w:tabs>
        <w:tab w:val="center" w:pos="4320"/>
        <w:tab w:val="right" w:pos="8640"/>
      </w:tabs>
      <w:spacing w:after="0" w:line="240" w:lineRule="auto"/>
      <w:jc w:val="right"/>
      <w:rPr>
        <w:rFonts w:ascii="Cambria" w:eastAsia="Calibri" w:hAnsi="Cambria" w:cs="Calibri"/>
        <w:color w:val="000000"/>
        <w:sz w:val="18"/>
        <w:szCs w:val="18"/>
      </w:rPr>
    </w:pPr>
    <w:r w:rsidRPr="008C78EE">
      <w:rPr>
        <w:rFonts w:ascii="Cambria" w:hAnsi="Cambria"/>
        <w:noProof/>
        <w:sz w:val="18"/>
        <w:szCs w:val="18"/>
      </w:rPr>
      <w:drawing>
        <wp:anchor distT="0" distB="0" distL="0" distR="0" simplePos="0" relativeHeight="251662336" behindDoc="1" locked="0" layoutInCell="1" hidden="0" allowOverlap="1" wp14:anchorId="3A465108" wp14:editId="788B9066">
          <wp:simplePos x="0" y="0"/>
          <wp:positionH relativeFrom="column">
            <wp:posOffset>0</wp:posOffset>
          </wp:positionH>
          <wp:positionV relativeFrom="paragraph">
            <wp:posOffset>5080</wp:posOffset>
          </wp:positionV>
          <wp:extent cx="1228725" cy="428625"/>
          <wp:effectExtent l="0" t="0" r="3175" b="3175"/>
          <wp:wrapNone/>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228725" cy="428625"/>
                  </a:xfrm>
                  <a:prstGeom prst="rect">
                    <a:avLst/>
                  </a:prstGeom>
                  <a:ln/>
                </pic:spPr>
              </pic:pic>
            </a:graphicData>
          </a:graphic>
        </wp:anchor>
      </w:drawing>
    </w:r>
    <w:r w:rsidR="00D51D00" w:rsidRPr="008C78EE">
      <w:rPr>
        <w:rFonts w:ascii="Cambria" w:eastAsia="Calibri" w:hAnsi="Cambria" w:cs="Calibri"/>
        <w:color w:val="000000"/>
        <w:sz w:val="18"/>
        <w:szCs w:val="18"/>
      </w:rPr>
      <w:fldChar w:fldCharType="begin"/>
    </w:r>
    <w:r w:rsidR="00D51D00" w:rsidRPr="008C78EE">
      <w:rPr>
        <w:rFonts w:ascii="Cambria" w:eastAsia="Calibri" w:hAnsi="Cambria" w:cs="Calibri"/>
        <w:color w:val="000000"/>
        <w:sz w:val="18"/>
        <w:szCs w:val="18"/>
      </w:rPr>
      <w:instrText>PAGE</w:instrText>
    </w:r>
    <w:r w:rsidR="00D51D00" w:rsidRPr="008C78EE">
      <w:rPr>
        <w:rFonts w:ascii="Cambria" w:eastAsia="Calibri" w:hAnsi="Cambria" w:cs="Calibri"/>
        <w:color w:val="000000"/>
        <w:sz w:val="18"/>
        <w:szCs w:val="18"/>
      </w:rPr>
      <w:fldChar w:fldCharType="separate"/>
    </w:r>
    <w:r w:rsidR="00E4038E" w:rsidRPr="008C78EE">
      <w:rPr>
        <w:rFonts w:ascii="Cambria" w:eastAsia="Calibri" w:hAnsi="Cambria" w:cs="Calibri"/>
        <w:noProof/>
        <w:color w:val="000000"/>
        <w:sz w:val="18"/>
        <w:szCs w:val="18"/>
      </w:rPr>
      <w:t>3</w:t>
    </w:r>
    <w:r w:rsidR="00D51D00" w:rsidRPr="008C78EE">
      <w:rPr>
        <w:rFonts w:ascii="Cambria" w:eastAsia="Calibri" w:hAnsi="Cambria" w:cs="Calibri"/>
        <w:color w:val="000000"/>
        <w:sz w:val="18"/>
        <w:szCs w:val="18"/>
      </w:rPr>
      <w:fldChar w:fldCharType="end"/>
    </w:r>
  </w:p>
  <w:p w14:paraId="3A4650F5" w14:textId="77777777" w:rsidR="008303E9" w:rsidRDefault="008303E9"/>
  <w:p w14:paraId="3A4650F6" w14:textId="62CF9546" w:rsidR="008303E9" w:rsidRDefault="00D51D00">
    <w:pPr>
      <w:shd w:val="clear" w:color="auto" w:fill="FFFFFF"/>
      <w:spacing w:after="0" w:line="240" w:lineRule="auto"/>
      <w:rPr>
        <w:rFonts w:ascii="Times New Roman" w:eastAsia="Times New Roman" w:hAnsi="Times New Roman" w:cs="Times New Roman"/>
        <w:sz w:val="20"/>
        <w:szCs w:val="20"/>
        <w:shd w:val="clear" w:color="auto" w:fill="DDDDDD"/>
      </w:rPr>
    </w:pPr>
    <w:r>
      <w:rPr>
        <w:rFonts w:ascii="Times New Roman" w:eastAsia="Times New Roman" w:hAnsi="Times New Roman" w:cs="Times New Roman"/>
        <w:sz w:val="20"/>
        <w:szCs w:val="20"/>
        <w:shd w:val="clear" w:color="auto" w:fill="DDDDDD"/>
      </w:rPr>
      <w:t>This work is licensed under </w:t>
    </w:r>
    <w:hyperlink r:id="rId2">
      <w:r w:rsidR="008303E9">
        <w:rPr>
          <w:rFonts w:ascii="Times New Roman" w:eastAsia="Times New Roman" w:hAnsi="Times New Roman" w:cs="Times New Roman"/>
          <w:color w:val="009DE5"/>
          <w:sz w:val="20"/>
          <w:szCs w:val="20"/>
          <w:u w:val="single"/>
          <w:shd w:val="clear" w:color="auto" w:fill="DDDDDD"/>
        </w:rPr>
        <w:t>Creative Commons Attribution-</w:t>
      </w:r>
      <w:r w:rsidR="00A03E6E">
        <w:rPr>
          <w:rFonts w:ascii="Times New Roman" w:eastAsia="Times New Roman" w:hAnsi="Times New Roman" w:cs="Times New Roman"/>
          <w:color w:val="009DE5"/>
          <w:sz w:val="20"/>
          <w:szCs w:val="20"/>
          <w:u w:val="single"/>
          <w:shd w:val="clear" w:color="auto" w:fill="DDDDDD"/>
        </w:rPr>
        <w:t>Share Alike</w:t>
      </w:r>
      <w:r w:rsidR="008303E9">
        <w:rPr>
          <w:rFonts w:ascii="Times New Roman" w:eastAsia="Times New Roman" w:hAnsi="Times New Roman" w:cs="Times New Roman"/>
          <w:color w:val="009DE5"/>
          <w:sz w:val="20"/>
          <w:szCs w:val="20"/>
          <w:u w:val="single"/>
          <w:shd w:val="clear" w:color="auto" w:fill="DDDDDD"/>
        </w:rPr>
        <w:t xml:space="preserve"> 4.0 Internasional</w:t>
      </w:r>
    </w:hyperlink>
    <w:r>
      <w:rPr>
        <w:rFonts w:ascii="Times New Roman" w:eastAsia="Times New Roman" w:hAnsi="Times New Roman" w:cs="Times New Roman"/>
        <w:sz w:val="20"/>
        <w:szCs w:val="20"/>
        <w:shd w:val="clear" w:color="auto" w:fill="DDDDDD"/>
      </w:rPr>
      <w:t>.</w:t>
    </w:r>
  </w:p>
  <w:p w14:paraId="3A4650F7" w14:textId="5C81C86F" w:rsidR="008303E9" w:rsidRDefault="00D51D00">
    <w:pPr>
      <w:shd w:val="clear" w:color="auto" w:fill="FFFFFF"/>
      <w:spacing w:after="0" w:line="240" w:lineRule="auto"/>
      <w:rPr>
        <w:rFonts w:ascii="Times New Roman" w:eastAsia="Times New Roman" w:hAnsi="Times New Roman" w:cs="Times New Roman"/>
        <w:sz w:val="20"/>
        <w:szCs w:val="20"/>
        <w:shd w:val="clear" w:color="auto" w:fill="DDDDDD"/>
      </w:rPr>
    </w:pPr>
    <w:r>
      <w:rPr>
        <w:rFonts w:ascii="Times New Roman" w:eastAsia="Times New Roman" w:hAnsi="Times New Roman" w:cs="Times New Roman"/>
        <w:sz w:val="20"/>
        <w:szCs w:val="20"/>
      </w:rPr>
      <w:t>Copyright © 202</w:t>
    </w:r>
    <w:r w:rsidR="008C78EE">
      <w:rPr>
        <w:rFonts w:ascii="Times New Roman" w:eastAsia="Times New Roman" w:hAnsi="Times New Roman" w:cs="Times New Roman"/>
        <w:sz w:val="20"/>
        <w:szCs w:val="20"/>
      </w:rPr>
      <w:t xml:space="preserve">5, </w:t>
    </w:r>
    <w:r w:rsidR="008C78EE">
      <w:rPr>
        <w:rFonts w:ascii="Times New Roman" w:eastAsia="Times New Roman" w:hAnsi="Times New Roman" w:cs="Times New Roman"/>
        <w:sz w:val="20"/>
        <w:szCs w:val="20"/>
      </w:rPr>
      <w:t>Allysa Mutiara Sani</w:t>
    </w:r>
    <w:r w:rsidR="008C78EE">
      <w:rPr>
        <w:rFonts w:ascii="Times New Roman" w:eastAsia="Times New Roman" w:hAnsi="Times New Roman" w:cs="Times New Roman"/>
        <w:sz w:val="20"/>
        <w:szCs w:val="20"/>
        <w:vertAlign w:val="superscript"/>
      </w:rPr>
      <w:t xml:space="preserve"> </w:t>
    </w:r>
    <w:r w:rsidR="008C78EE">
      <w:rPr>
        <w:rFonts w:ascii="Times New Roman" w:eastAsia="Times New Roman" w:hAnsi="Times New Roman" w:cs="Times New Roman"/>
        <w:sz w:val="20"/>
        <w:szCs w:val="20"/>
      </w:rPr>
      <w:t xml:space="preserve">&amp; </w:t>
    </w:r>
    <w:proofErr w:type="spellStart"/>
    <w:r w:rsidR="008C78EE">
      <w:rPr>
        <w:rFonts w:ascii="Times New Roman" w:eastAsia="Times New Roman" w:hAnsi="Times New Roman" w:cs="Times New Roman"/>
        <w:sz w:val="20"/>
        <w:szCs w:val="20"/>
      </w:rPr>
      <w:t>Yusrina</w:t>
    </w:r>
    <w:proofErr w:type="spellEnd"/>
    <w:r w:rsidR="008C78EE">
      <w:rPr>
        <w:rFonts w:ascii="Times New Roman" w:eastAsia="Times New Roman" w:hAnsi="Times New Roman" w:cs="Times New Roman"/>
        <w:sz w:val="20"/>
        <w:szCs w:val="20"/>
      </w:rPr>
      <w:t xml:space="preserve"> Dinar </w:t>
    </w:r>
    <w:proofErr w:type="spellStart"/>
    <w:r w:rsidR="008C78EE">
      <w:rPr>
        <w:rFonts w:ascii="Times New Roman" w:eastAsia="Times New Roman" w:hAnsi="Times New Roman" w:cs="Times New Roman"/>
        <w:sz w:val="20"/>
        <w:szCs w:val="20"/>
      </w:rPr>
      <w:t>Prihatika</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650FD" w14:textId="1BD1D9B8" w:rsidR="008303E9" w:rsidRPr="008C78EE" w:rsidRDefault="00D51D00">
    <w:pPr>
      <w:pBdr>
        <w:top w:val="nil"/>
        <w:left w:val="nil"/>
        <w:bottom w:val="nil"/>
        <w:right w:val="nil"/>
        <w:between w:val="nil"/>
      </w:pBdr>
      <w:tabs>
        <w:tab w:val="center" w:pos="4320"/>
        <w:tab w:val="right" w:pos="8640"/>
      </w:tabs>
      <w:spacing w:after="0" w:line="240" w:lineRule="auto"/>
      <w:jc w:val="right"/>
      <w:rPr>
        <w:rFonts w:ascii="Cambria" w:eastAsia="Calibri" w:hAnsi="Cambria" w:cs="Calibri"/>
        <w:color w:val="000000"/>
        <w:sz w:val="18"/>
        <w:szCs w:val="18"/>
      </w:rPr>
    </w:pPr>
    <w:r w:rsidRPr="008C78EE">
      <w:rPr>
        <w:rFonts w:ascii="Cambria" w:eastAsia="Calibri" w:hAnsi="Cambria" w:cs="Calibri"/>
        <w:color w:val="000000"/>
        <w:sz w:val="18"/>
        <w:szCs w:val="18"/>
      </w:rPr>
      <w:fldChar w:fldCharType="begin"/>
    </w:r>
    <w:r w:rsidRPr="008C78EE">
      <w:rPr>
        <w:rFonts w:ascii="Cambria" w:eastAsia="Calibri" w:hAnsi="Cambria" w:cs="Calibri"/>
        <w:color w:val="000000"/>
        <w:sz w:val="18"/>
        <w:szCs w:val="18"/>
      </w:rPr>
      <w:instrText>PAGE</w:instrText>
    </w:r>
    <w:r w:rsidRPr="008C78EE">
      <w:rPr>
        <w:rFonts w:ascii="Cambria" w:eastAsia="Calibri" w:hAnsi="Cambria" w:cs="Calibri"/>
        <w:color w:val="000000"/>
        <w:sz w:val="18"/>
        <w:szCs w:val="18"/>
      </w:rPr>
      <w:fldChar w:fldCharType="separate"/>
    </w:r>
    <w:r w:rsidR="00E4038E" w:rsidRPr="008C78EE">
      <w:rPr>
        <w:rFonts w:ascii="Cambria" w:eastAsia="Calibri" w:hAnsi="Cambria" w:cs="Calibri"/>
        <w:noProof/>
        <w:color w:val="000000"/>
        <w:sz w:val="18"/>
        <w:szCs w:val="18"/>
      </w:rPr>
      <w:t>1</w:t>
    </w:r>
    <w:r w:rsidRPr="008C78EE">
      <w:rPr>
        <w:rFonts w:ascii="Cambria" w:eastAsia="Calibri" w:hAnsi="Cambria" w:cs="Calibri"/>
        <w:color w:val="000000"/>
        <w:sz w:val="18"/>
        <w:szCs w:val="18"/>
      </w:rPr>
      <w:fldChar w:fldCharType="end"/>
    </w:r>
  </w:p>
  <w:p w14:paraId="3A4650FE" w14:textId="77777777" w:rsidR="008303E9" w:rsidRDefault="00D51D00">
    <w:pPr>
      <w:pBdr>
        <w:top w:val="nil"/>
        <w:left w:val="nil"/>
        <w:bottom w:val="nil"/>
        <w:right w:val="nil"/>
        <w:between w:val="nil"/>
      </w:pBdr>
      <w:tabs>
        <w:tab w:val="center" w:pos="4320"/>
        <w:tab w:val="right" w:pos="8640"/>
      </w:tabs>
      <w:spacing w:after="0" w:line="240" w:lineRule="auto"/>
      <w:rPr>
        <w:rFonts w:ascii="Calibri" w:eastAsia="Calibri" w:hAnsi="Calibri" w:cs="Calibri"/>
        <w:color w:val="000000"/>
      </w:rPr>
    </w:pPr>
    <w:r>
      <w:rPr>
        <w:noProof/>
      </w:rPr>
      <w:drawing>
        <wp:inline distT="0" distB="0" distL="0" distR="0" wp14:anchorId="3A46510E" wp14:editId="3A46510F">
          <wp:extent cx="1228725" cy="428625"/>
          <wp:effectExtent l="0" t="0" r="0" b="0"/>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228725" cy="428625"/>
                  </a:xfrm>
                  <a:prstGeom prst="rect">
                    <a:avLst/>
                  </a:prstGeom>
                  <a:ln/>
                </pic:spPr>
              </pic:pic>
            </a:graphicData>
          </a:graphic>
        </wp:inline>
      </w:drawing>
    </w:r>
  </w:p>
  <w:p w14:paraId="3A4650FF" w14:textId="77777777" w:rsidR="008303E9" w:rsidRDefault="00D51D00">
    <w:pPr>
      <w:shd w:val="clear" w:color="auto" w:fill="FFFFFF"/>
      <w:spacing w:after="0" w:line="240" w:lineRule="auto"/>
      <w:rPr>
        <w:rFonts w:ascii="Times New Roman" w:eastAsia="Times New Roman" w:hAnsi="Times New Roman" w:cs="Times New Roman"/>
        <w:sz w:val="20"/>
        <w:szCs w:val="20"/>
        <w:shd w:val="clear" w:color="auto" w:fill="DDDDDD"/>
      </w:rPr>
    </w:pPr>
    <w:r>
      <w:rPr>
        <w:rFonts w:ascii="Times New Roman" w:eastAsia="Times New Roman" w:hAnsi="Times New Roman" w:cs="Times New Roman"/>
        <w:sz w:val="20"/>
        <w:szCs w:val="20"/>
        <w:shd w:val="clear" w:color="auto" w:fill="DDDDDD"/>
      </w:rPr>
      <w:t>This work is licensed under </w:t>
    </w:r>
    <w:hyperlink r:id="rId2">
      <w:r w:rsidR="008303E9">
        <w:rPr>
          <w:rFonts w:ascii="Times New Roman" w:eastAsia="Times New Roman" w:hAnsi="Times New Roman" w:cs="Times New Roman"/>
          <w:color w:val="009DE5"/>
          <w:sz w:val="20"/>
          <w:szCs w:val="20"/>
          <w:u w:val="single"/>
          <w:shd w:val="clear" w:color="auto" w:fill="DDDDDD"/>
        </w:rPr>
        <w:t>Creative Commons Attribution-</w:t>
      </w:r>
      <w:proofErr w:type="spellStart"/>
      <w:r w:rsidR="008303E9">
        <w:rPr>
          <w:rFonts w:ascii="Times New Roman" w:eastAsia="Times New Roman" w:hAnsi="Times New Roman" w:cs="Times New Roman"/>
          <w:color w:val="009DE5"/>
          <w:sz w:val="20"/>
          <w:szCs w:val="20"/>
          <w:u w:val="single"/>
          <w:shd w:val="clear" w:color="auto" w:fill="DDDDDD"/>
        </w:rPr>
        <w:t>ShareAlike</w:t>
      </w:r>
      <w:proofErr w:type="spellEnd"/>
      <w:r w:rsidR="008303E9">
        <w:rPr>
          <w:rFonts w:ascii="Times New Roman" w:eastAsia="Times New Roman" w:hAnsi="Times New Roman" w:cs="Times New Roman"/>
          <w:color w:val="009DE5"/>
          <w:sz w:val="20"/>
          <w:szCs w:val="20"/>
          <w:u w:val="single"/>
          <w:shd w:val="clear" w:color="auto" w:fill="DDDDDD"/>
        </w:rPr>
        <w:t xml:space="preserve"> 4.0 Internasional</w:t>
      </w:r>
    </w:hyperlink>
    <w:r>
      <w:rPr>
        <w:rFonts w:ascii="Times New Roman" w:eastAsia="Times New Roman" w:hAnsi="Times New Roman" w:cs="Times New Roman"/>
        <w:sz w:val="20"/>
        <w:szCs w:val="20"/>
        <w:shd w:val="clear" w:color="auto" w:fill="DDDDDD"/>
      </w:rPr>
      <w:t>.</w:t>
    </w:r>
  </w:p>
  <w:p w14:paraId="3A465101" w14:textId="6673153D" w:rsidR="008303E9" w:rsidRPr="008C78EE" w:rsidRDefault="00D51D00" w:rsidP="008C78EE">
    <w:pPr>
      <w:shd w:val="clear" w:color="auto" w:fill="FFFFFF"/>
      <w:spacing w:after="0" w:line="240" w:lineRule="auto"/>
      <w:rPr>
        <w:rFonts w:ascii="Times New Roman" w:eastAsia="Times New Roman" w:hAnsi="Times New Roman" w:cs="Times New Roman"/>
        <w:sz w:val="20"/>
        <w:szCs w:val="20"/>
        <w:shd w:val="clear" w:color="auto" w:fill="DDDDDD"/>
      </w:rPr>
    </w:pPr>
    <w:r>
      <w:rPr>
        <w:rFonts w:ascii="Times New Roman" w:eastAsia="Times New Roman" w:hAnsi="Times New Roman" w:cs="Times New Roman"/>
        <w:sz w:val="20"/>
        <w:szCs w:val="20"/>
      </w:rPr>
      <w:t>Copyright © 202</w:t>
    </w:r>
    <w:r w:rsidR="008C78EE">
      <w:rPr>
        <w:rFonts w:ascii="Times New Roman" w:eastAsia="Times New Roman" w:hAnsi="Times New Roman" w:cs="Times New Roman"/>
        <w:sz w:val="20"/>
        <w:szCs w:val="20"/>
      </w:rPr>
      <w:t xml:space="preserve">5, </w:t>
    </w:r>
    <w:r w:rsidR="008C78EE">
      <w:rPr>
        <w:rFonts w:ascii="Times New Roman" w:eastAsia="Times New Roman" w:hAnsi="Times New Roman" w:cs="Times New Roman"/>
        <w:sz w:val="20"/>
        <w:szCs w:val="20"/>
      </w:rPr>
      <w:t>Allysa Mutiara Sani</w:t>
    </w:r>
    <w:r w:rsidR="008C78EE">
      <w:rPr>
        <w:rFonts w:ascii="Times New Roman" w:eastAsia="Times New Roman" w:hAnsi="Times New Roman" w:cs="Times New Roman"/>
        <w:sz w:val="20"/>
        <w:szCs w:val="20"/>
        <w:vertAlign w:val="superscript"/>
      </w:rPr>
      <w:t xml:space="preserve"> </w:t>
    </w:r>
    <w:r w:rsidR="008C78EE">
      <w:rPr>
        <w:rFonts w:ascii="Times New Roman" w:eastAsia="Times New Roman" w:hAnsi="Times New Roman" w:cs="Times New Roman"/>
        <w:sz w:val="20"/>
        <w:szCs w:val="20"/>
      </w:rPr>
      <w:t xml:space="preserve">&amp; </w:t>
    </w:r>
    <w:proofErr w:type="spellStart"/>
    <w:r w:rsidR="008C78EE">
      <w:rPr>
        <w:rFonts w:ascii="Times New Roman" w:eastAsia="Times New Roman" w:hAnsi="Times New Roman" w:cs="Times New Roman"/>
        <w:sz w:val="20"/>
        <w:szCs w:val="20"/>
      </w:rPr>
      <w:t>Yusrina</w:t>
    </w:r>
    <w:proofErr w:type="spellEnd"/>
    <w:r w:rsidR="008C78EE">
      <w:rPr>
        <w:rFonts w:ascii="Times New Roman" w:eastAsia="Times New Roman" w:hAnsi="Times New Roman" w:cs="Times New Roman"/>
        <w:sz w:val="20"/>
        <w:szCs w:val="20"/>
      </w:rPr>
      <w:t xml:space="preserve"> Dinar </w:t>
    </w:r>
    <w:proofErr w:type="spellStart"/>
    <w:r w:rsidR="008C78EE">
      <w:rPr>
        <w:rFonts w:ascii="Times New Roman" w:eastAsia="Times New Roman" w:hAnsi="Times New Roman" w:cs="Times New Roman"/>
        <w:sz w:val="20"/>
        <w:szCs w:val="20"/>
      </w:rPr>
      <w:t>Prihatika</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18580" w14:textId="77777777" w:rsidR="006F27CF" w:rsidRDefault="006F27CF">
      <w:pPr>
        <w:spacing w:after="0" w:line="240" w:lineRule="auto"/>
      </w:pPr>
      <w:r>
        <w:separator/>
      </w:r>
    </w:p>
  </w:footnote>
  <w:footnote w:type="continuationSeparator" w:id="0">
    <w:p w14:paraId="0E1FB710" w14:textId="77777777" w:rsidR="006F27CF" w:rsidRDefault="006F27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650E7" w14:textId="77777777" w:rsidR="008303E9" w:rsidRDefault="00D51D00">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Lire Journal (Journal of Linguistics and Literature)</w:t>
    </w:r>
    <w:r>
      <w:rPr>
        <w:noProof/>
      </w:rPr>
      <w:drawing>
        <wp:anchor distT="0" distB="0" distL="0" distR="0" simplePos="0" relativeHeight="251661312" behindDoc="1" locked="0" layoutInCell="1" hidden="0" allowOverlap="1" wp14:anchorId="3A465102" wp14:editId="3A465103">
          <wp:simplePos x="0" y="0"/>
          <wp:positionH relativeFrom="column">
            <wp:posOffset>4611021</wp:posOffset>
          </wp:positionH>
          <wp:positionV relativeFrom="paragraph">
            <wp:posOffset>-104774</wp:posOffset>
          </wp:positionV>
          <wp:extent cx="1265555" cy="599241"/>
          <wp:effectExtent l="0" t="0" r="0" b="0"/>
          <wp:wrapNone/>
          <wp:docPr id="1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265555" cy="599241"/>
                  </a:xfrm>
                  <a:prstGeom prst="rect">
                    <a:avLst/>
                  </a:prstGeom>
                  <a:ln/>
                </pic:spPr>
              </pic:pic>
            </a:graphicData>
          </a:graphic>
        </wp:anchor>
      </w:drawing>
    </w:r>
  </w:p>
  <w:p w14:paraId="3A4650E8" w14:textId="77777777" w:rsidR="008303E9" w:rsidRDefault="00D51D00">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https://lirejournal.ubb.ac.id/index.php/LRJ/index</w:t>
    </w:r>
  </w:p>
  <w:p w14:paraId="3A4650E9" w14:textId="77777777" w:rsidR="008303E9" w:rsidRDefault="00D51D00">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P-ISSN: 2598-1803 E-ISSN: 2581-2130 </w:t>
    </w:r>
  </w:p>
  <w:p w14:paraId="3A4650EA" w14:textId="681B1A02" w:rsidR="008303E9" w:rsidRDefault="00D51D00">
    <w:pPr>
      <w:pBdr>
        <w:bottom w:val="single" w:sz="4" w:space="1" w:color="000000"/>
      </w:pBdr>
      <w:shd w:val="clear" w:color="auto" w:fill="FFFFFF"/>
      <w:tabs>
        <w:tab w:val="left" w:pos="1903"/>
      </w:tabs>
      <w:ind w:right="80"/>
      <w:rPr>
        <w:rFonts w:ascii="Times New Roman" w:eastAsia="Times New Roman" w:hAnsi="Times New Roman" w:cs="Times New Roman"/>
        <w:b/>
        <w:i/>
        <w:color w:val="FF0000"/>
        <w:sz w:val="16"/>
        <w:szCs w:val="16"/>
      </w:rPr>
    </w:pPr>
    <w:r>
      <w:rPr>
        <w:rFonts w:ascii="Times New Roman" w:eastAsia="Times New Roman" w:hAnsi="Times New Roman" w:cs="Times New Roman"/>
        <w:color w:val="000000"/>
        <w:sz w:val="20"/>
        <w:szCs w:val="20"/>
      </w:rPr>
      <w:t xml:space="preserve">Volume </w:t>
    </w:r>
    <w:r w:rsidR="008C78EE">
      <w:rPr>
        <w:rFonts w:ascii="Times New Roman" w:eastAsia="Times New Roman" w:hAnsi="Times New Roman" w:cs="Times New Roman"/>
        <w:color w:val="000000"/>
        <w:sz w:val="20"/>
        <w:szCs w:val="20"/>
      </w:rPr>
      <w:t>9</w:t>
    </w:r>
    <w:r>
      <w:rPr>
        <w:rFonts w:ascii="Times New Roman" w:eastAsia="Times New Roman" w:hAnsi="Times New Roman" w:cs="Times New Roman"/>
        <w:color w:val="000000"/>
        <w:sz w:val="20"/>
        <w:szCs w:val="20"/>
      </w:rPr>
      <w:t xml:space="preserve"> Number</w:t>
    </w:r>
    <w:r w:rsidR="008C78EE">
      <w:rPr>
        <w:rFonts w:ascii="Times New Roman" w:eastAsia="Times New Roman" w:hAnsi="Times New Roman" w:cs="Times New Roman"/>
        <w:color w:val="000000"/>
        <w:sz w:val="20"/>
        <w:szCs w:val="20"/>
      </w:rPr>
      <w:t xml:space="preserve"> 3 </w:t>
    </w:r>
    <w:r>
      <w:rPr>
        <w:rFonts w:ascii="Times New Roman" w:eastAsia="Times New Roman" w:hAnsi="Times New Roman" w:cs="Times New Roman"/>
        <w:color w:val="000000"/>
        <w:sz w:val="20"/>
        <w:szCs w:val="20"/>
      </w:rPr>
      <w:t>2</w:t>
    </w:r>
    <w:r w:rsidR="008C78EE">
      <w:rPr>
        <w:rFonts w:ascii="Times New Roman" w:eastAsia="Times New Roman" w:hAnsi="Times New Roman" w:cs="Times New Roman"/>
        <w:color w:val="000000"/>
        <w:sz w:val="20"/>
        <w:szCs w:val="20"/>
      </w:rPr>
      <w:t>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2B19C" w14:textId="77777777" w:rsidR="008C78EE" w:rsidRDefault="008C78EE" w:rsidP="008C78E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Lire Journal (Journal of Linguistics and Literature)</w:t>
    </w:r>
    <w:r>
      <w:rPr>
        <w:noProof/>
      </w:rPr>
      <w:drawing>
        <wp:anchor distT="0" distB="0" distL="0" distR="0" simplePos="0" relativeHeight="251668480" behindDoc="1" locked="0" layoutInCell="1" hidden="0" allowOverlap="1" wp14:anchorId="4869D313" wp14:editId="1ED36894">
          <wp:simplePos x="0" y="0"/>
          <wp:positionH relativeFrom="column">
            <wp:posOffset>4611021</wp:posOffset>
          </wp:positionH>
          <wp:positionV relativeFrom="paragraph">
            <wp:posOffset>-104774</wp:posOffset>
          </wp:positionV>
          <wp:extent cx="1265555" cy="599241"/>
          <wp:effectExtent l="0" t="0" r="0" b="0"/>
          <wp:wrapNone/>
          <wp:docPr id="146857449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265555" cy="599241"/>
                  </a:xfrm>
                  <a:prstGeom prst="rect">
                    <a:avLst/>
                  </a:prstGeom>
                  <a:ln/>
                </pic:spPr>
              </pic:pic>
            </a:graphicData>
          </a:graphic>
        </wp:anchor>
      </w:drawing>
    </w:r>
  </w:p>
  <w:p w14:paraId="31448544" w14:textId="77777777" w:rsidR="008C78EE" w:rsidRDefault="008C78EE" w:rsidP="008C78E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https://lirejournal.ubb.ac.id/index.php/LRJ/index</w:t>
    </w:r>
  </w:p>
  <w:p w14:paraId="2CB94225" w14:textId="77777777" w:rsidR="008C78EE" w:rsidRDefault="008C78EE" w:rsidP="008C78E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P-ISSN: 2598-1803 E-ISSN: 2581-2130 </w:t>
    </w:r>
  </w:p>
  <w:p w14:paraId="3A4650EF" w14:textId="5B2297E0" w:rsidR="008303E9" w:rsidRPr="008C78EE" w:rsidRDefault="008C78EE" w:rsidP="008C78EE">
    <w:pPr>
      <w:pBdr>
        <w:bottom w:val="single" w:sz="4" w:space="1" w:color="000000"/>
      </w:pBdr>
      <w:shd w:val="clear" w:color="auto" w:fill="FFFFFF"/>
      <w:tabs>
        <w:tab w:val="left" w:pos="1903"/>
      </w:tabs>
      <w:ind w:right="80"/>
      <w:rPr>
        <w:rFonts w:ascii="Times New Roman" w:eastAsia="Times New Roman" w:hAnsi="Times New Roman" w:cs="Times New Roman"/>
        <w:b/>
        <w:i/>
        <w:color w:val="FF0000"/>
        <w:sz w:val="16"/>
        <w:szCs w:val="16"/>
      </w:rPr>
    </w:pPr>
    <w:r>
      <w:rPr>
        <w:rFonts w:ascii="Times New Roman" w:eastAsia="Times New Roman" w:hAnsi="Times New Roman" w:cs="Times New Roman"/>
        <w:color w:val="000000"/>
        <w:sz w:val="20"/>
        <w:szCs w:val="20"/>
      </w:rPr>
      <w:t>Volume 9 Number 3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B2E0F" w14:textId="77777777" w:rsidR="008C78EE" w:rsidRDefault="008C78EE" w:rsidP="008C78EE">
    <w:pPr>
      <w:widowControl w:val="0"/>
      <w:spacing w:after="0" w:line="276" w:lineRule="auto"/>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Lire Journal (Journal of Linguistics and Literature)</w:t>
    </w:r>
    <w:r>
      <w:rPr>
        <w:noProof/>
        <w:lang w:eastAsia="ko-KR"/>
      </w:rPr>
      <w:drawing>
        <wp:anchor distT="0" distB="0" distL="0" distR="0" simplePos="0" relativeHeight="251665408" behindDoc="1" locked="0" layoutInCell="1" allowOverlap="1" wp14:anchorId="01D560E3" wp14:editId="71F29CCF">
          <wp:simplePos x="0" y="0"/>
          <wp:positionH relativeFrom="column">
            <wp:posOffset>4610735</wp:posOffset>
          </wp:positionH>
          <wp:positionV relativeFrom="paragraph">
            <wp:posOffset>-104140</wp:posOffset>
          </wp:positionV>
          <wp:extent cx="1265555" cy="599440"/>
          <wp:effectExtent l="0" t="0" r="0" b="0"/>
          <wp:wrapNone/>
          <wp:docPr id="15" name="image1.jpg"/>
          <wp:cNvGraphicFramePr/>
          <a:graphic xmlns:a="http://schemas.openxmlformats.org/drawingml/2006/main">
            <a:graphicData uri="http://schemas.openxmlformats.org/drawingml/2006/picture">
              <pic:pic xmlns:pic="http://schemas.openxmlformats.org/drawingml/2006/picture">
                <pic:nvPicPr>
                  <pic:cNvPr id="15" name="image1.jpg"/>
                  <pic:cNvPicPr preferRelativeResize="0"/>
                </pic:nvPicPr>
                <pic:blipFill>
                  <a:blip r:embed="rId1"/>
                  <a:srcRect/>
                  <a:stretch>
                    <a:fillRect/>
                  </a:stretch>
                </pic:blipFill>
                <pic:spPr>
                  <a:xfrm>
                    <a:off x="0" y="0"/>
                    <a:ext cx="1265555" cy="599241"/>
                  </a:xfrm>
                  <a:prstGeom prst="rect">
                    <a:avLst/>
                  </a:prstGeom>
                </pic:spPr>
              </pic:pic>
            </a:graphicData>
          </a:graphic>
        </wp:anchor>
      </w:drawing>
    </w:r>
  </w:p>
  <w:p w14:paraId="5D92D7C1" w14:textId="77777777" w:rsidR="008C78EE" w:rsidRDefault="008C78EE" w:rsidP="008C78EE">
    <w:pPr>
      <w:widowControl w:val="0"/>
      <w:spacing w:after="0" w:line="276"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https://lirejournal.ubb.ac.id/index.php/LRJ/index</w:t>
    </w:r>
  </w:p>
  <w:p w14:paraId="656BECF0" w14:textId="77777777" w:rsidR="008C78EE" w:rsidRDefault="008C78EE" w:rsidP="008C78EE">
    <w:pPr>
      <w:widowControl w:val="0"/>
      <w:spacing w:after="0" w:line="276"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P-ISSN: 2598-1803 E-ISSN: 2581-2130 </w:t>
    </w:r>
  </w:p>
  <w:p w14:paraId="786DAD9E" w14:textId="77777777" w:rsidR="008C78EE" w:rsidRDefault="008C78EE" w:rsidP="008C78EE">
    <w:pPr>
      <w:widowControl w:val="0"/>
      <w:spacing w:after="0" w:line="276" w:lineRule="auto"/>
      <w:rPr>
        <w:rFonts w:ascii="Times New Roman" w:eastAsia="Times New Roman" w:hAnsi="Times New Roman" w:cs="Times New Roman"/>
        <w:b/>
        <w:i/>
        <w:color w:val="FF0000"/>
        <w:sz w:val="16"/>
        <w:szCs w:val="16"/>
      </w:rPr>
    </w:pPr>
    <w:r>
      <w:rPr>
        <w:rFonts w:ascii="Times New Roman" w:eastAsia="Times New Roman" w:hAnsi="Times New Roman" w:cs="Times New Roman"/>
        <w:color w:val="000000"/>
        <w:sz w:val="20"/>
        <w:szCs w:val="20"/>
      </w:rPr>
      <w:t>Volume 9 Number 3 2025</w:t>
    </w:r>
  </w:p>
  <w:p w14:paraId="3A4650FC" w14:textId="61605CF2" w:rsidR="008303E9" w:rsidRDefault="008C78EE" w:rsidP="008C78EE">
    <w:pPr>
      <w:pBdr>
        <w:top w:val="nil"/>
        <w:left w:val="nil"/>
        <w:bottom w:val="nil"/>
        <w:right w:val="nil"/>
        <w:between w:val="nil"/>
      </w:pBdr>
      <w:tabs>
        <w:tab w:val="left" w:pos="1402"/>
        <w:tab w:val="center" w:pos="4320"/>
        <w:tab w:val="right" w:pos="8640"/>
      </w:tabs>
      <w:spacing w:after="0" w:line="240" w:lineRule="auto"/>
      <w:rPr>
        <w:rFonts w:ascii="Calibri" w:eastAsia="Calibri" w:hAnsi="Calibri" w:cs="Calibri"/>
        <w:color w:val="000000"/>
      </w:rPr>
    </w:pPr>
    <w:r>
      <w:rPr>
        <w:noProof/>
        <w:lang w:eastAsia="ko-KR"/>
      </w:rPr>
      <mc:AlternateContent>
        <mc:Choice Requires="wps">
          <w:drawing>
            <wp:anchor distT="0" distB="0" distL="0" distR="0" simplePos="0" relativeHeight="251666432" behindDoc="1" locked="0" layoutInCell="1" allowOverlap="1" wp14:anchorId="0376A1D3" wp14:editId="792ABFFD">
              <wp:simplePos x="0" y="0"/>
              <wp:positionH relativeFrom="column">
                <wp:posOffset>0</wp:posOffset>
              </wp:positionH>
              <wp:positionV relativeFrom="paragraph">
                <wp:posOffset>63500</wp:posOffset>
              </wp:positionV>
              <wp:extent cx="2540" cy="12700"/>
              <wp:effectExtent l="0" t="0" r="0" b="0"/>
              <wp:wrapNone/>
              <wp:docPr id="1727367709" name="Bentuk bebas 12"/>
              <wp:cNvGraphicFramePr/>
              <a:graphic xmlns:a="http://schemas.openxmlformats.org/drawingml/2006/main">
                <a:graphicData uri="http://schemas.microsoft.com/office/word/2010/wordprocessingShape">
                  <wps:wsp>
                    <wps:cNvSpPr/>
                    <wps:spPr>
                      <a:xfrm>
                        <a:off x="2367540" y="3778740"/>
                        <a:ext cx="5956920" cy="2520"/>
                      </a:xfrm>
                      <a:custGeom>
                        <a:avLst/>
                        <a:gdLst/>
                        <a:ahLst/>
                        <a:cxnLst/>
                        <a:rect l="l" t="t" r="r" b="b"/>
                        <a:pathLst>
                          <a:path w="21600" h="21600" extrusionOk="0">
                            <a:moveTo>
                              <a:pt x="0" y="0"/>
                            </a:moveTo>
                            <a:lnTo>
                              <a:pt x="21600" y="2160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49659E8D" id="Bentuk bebas 12" o:spid="_x0000_s1026" style="position:absolute;margin-left:0;margin-top:5pt;width:.2pt;height:1pt;z-index:-251650048;visibility:visible;mso-wrap-style:square;mso-wrap-distance-left:0;mso-wrap-distance-top:0;mso-wrap-distance-right:0;mso-wrap-distance-bottom:0;mso-position-horizontal:absolute;mso-position-horizontal-relative:text;mso-position-vertical:absolute;mso-position-vertical-relative:text;v-text-anchor:middle" coordsize="21600,216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" path="m,l21600,21600e" filled="f">
              <v:stroke startarrowwidth="narrow" startarrowlength="short" endarrowwidth="narrow" endarrowlength="short"/>
              <v:path arrowok="t" o:extrusionok="f"/>
            </v:shape>
          </w:pict>
        </mc:Fallback>
      </mc:AlternateContent>
    </w:r>
    <w:r>
      <w:rPr>
        <w:rFonts w:ascii="Calibri" w:eastAsia="Calibri" w:hAnsi="Calibri" w:cs="Calibri"/>
        <w:color w:val="000000"/>
        <w:u w:val="thick"/>
      </w:rPr>
      <w:tab/>
    </w:r>
    <w:r>
      <w:rPr>
        <w:rFonts w:ascii="Calibri" w:eastAsia="Calibri" w:hAnsi="Calibri" w:cs="Calibri"/>
        <w:color w:val="000000"/>
        <w:u w:val="thick"/>
      </w:rPr>
      <w:tab/>
    </w:r>
    <w:r w:rsidR="00D51D00">
      <w:rPr>
        <w:noProof/>
      </w:rPr>
      <mc:AlternateContent>
        <mc:Choice Requires="wps">
          <w:drawing>
            <wp:anchor distT="0" distB="0" distL="0" distR="0" simplePos="0" relativeHeight="251660288" behindDoc="1" locked="0" layoutInCell="1" hidden="0" allowOverlap="1" wp14:anchorId="3A46510C" wp14:editId="3A46510D">
              <wp:simplePos x="0" y="0"/>
              <wp:positionH relativeFrom="column">
                <wp:posOffset>0</wp:posOffset>
              </wp:positionH>
              <wp:positionV relativeFrom="paragraph">
                <wp:posOffset>63500</wp:posOffset>
              </wp:positionV>
              <wp:extent cx="2520" cy="12700"/>
              <wp:effectExtent l="0" t="0" r="0" b="0"/>
              <wp:wrapNone/>
              <wp:docPr id="12" name="Freeform: Shape 12"/>
              <wp:cNvGraphicFramePr/>
              <a:graphic xmlns:a="http://schemas.openxmlformats.org/drawingml/2006/main">
                <a:graphicData uri="http://schemas.microsoft.com/office/word/2010/wordprocessingShape">
                  <wps:wsp>
                    <wps:cNvSpPr/>
                    <wps:spPr>
                      <a:xfrm>
                        <a:off x="2367540" y="3778740"/>
                        <a:ext cx="5956920" cy="2520"/>
                      </a:xfrm>
                      <a:custGeom>
                        <a:avLst/>
                        <a:gdLst/>
                        <a:ahLst/>
                        <a:cxnLst/>
                        <a:rect l="l" t="t" r="r" b="b"/>
                        <a:pathLst>
                          <a:path w="21600" h="21600" extrusionOk="0">
                            <a:moveTo>
                              <a:pt x="0" y="0"/>
                            </a:moveTo>
                            <a:lnTo>
                              <a:pt x="21600" y="2160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0</wp:posOffset>
              </wp:positionH>
              <wp:positionV relativeFrom="paragraph">
                <wp:posOffset>63500</wp:posOffset>
              </wp:positionV>
              <wp:extent cx="2520" cy="12700"/>
              <wp:effectExtent b="0" l="0" r="0" t="0"/>
              <wp:wrapNone/>
              <wp:docPr id="12"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2520" cy="12700"/>
                      </a:xfrm>
                      <a:prstGeom prst="rect"/>
                      <a:ln/>
                    </pic:spPr>
                  </pic:pic>
                </a:graphicData>
              </a:graphic>
            </wp:anchor>
          </w:drawing>
        </mc:Fallback>
      </mc:AlternateContent>
    </w:r>
    <w:r>
      <w:rPr>
        <w:rFonts w:ascii="Calibri" w:eastAsia="Calibri" w:hAnsi="Calibri" w:cs="Calibri"/>
        <w:color w:val="000000"/>
        <w:u w:val="thick"/>
      </w:rPr>
      <w:tab/>
    </w:r>
    <w:r>
      <w:rPr>
        <w:rFonts w:ascii="Calibri" w:eastAsia="Calibri" w:hAnsi="Calibri" w:cs="Calibri"/>
        <w:color w:val="000000"/>
        <w:u w:val="thi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B14BDD"/>
    <w:multiLevelType w:val="hybridMultilevel"/>
    <w:tmpl w:val="22E2C3F0"/>
    <w:lvl w:ilvl="0" w:tplc="747673BE">
      <w:start w:val="1"/>
      <w:numFmt w:val="bullet"/>
      <w:lvlText w:val=""/>
      <w:lvlJc w:val="left"/>
      <w:pPr>
        <w:ind w:left="1080" w:hanging="360"/>
      </w:pPr>
      <w:rPr>
        <w:rFonts w:ascii="Symbol" w:hAnsi="Symbol"/>
      </w:rPr>
    </w:lvl>
    <w:lvl w:ilvl="1" w:tplc="B8E0F0A8">
      <w:start w:val="1"/>
      <w:numFmt w:val="bullet"/>
      <w:lvlText w:val=""/>
      <w:lvlJc w:val="left"/>
      <w:pPr>
        <w:ind w:left="1080" w:hanging="360"/>
      </w:pPr>
      <w:rPr>
        <w:rFonts w:ascii="Symbol" w:hAnsi="Symbol"/>
      </w:rPr>
    </w:lvl>
    <w:lvl w:ilvl="2" w:tplc="EA045532">
      <w:start w:val="1"/>
      <w:numFmt w:val="bullet"/>
      <w:lvlText w:val=""/>
      <w:lvlJc w:val="left"/>
      <w:pPr>
        <w:ind w:left="1080" w:hanging="360"/>
      </w:pPr>
      <w:rPr>
        <w:rFonts w:ascii="Symbol" w:hAnsi="Symbol"/>
      </w:rPr>
    </w:lvl>
    <w:lvl w:ilvl="3" w:tplc="D7127F48">
      <w:start w:val="1"/>
      <w:numFmt w:val="bullet"/>
      <w:lvlText w:val=""/>
      <w:lvlJc w:val="left"/>
      <w:pPr>
        <w:ind w:left="1080" w:hanging="360"/>
      </w:pPr>
      <w:rPr>
        <w:rFonts w:ascii="Symbol" w:hAnsi="Symbol"/>
      </w:rPr>
    </w:lvl>
    <w:lvl w:ilvl="4" w:tplc="5E8CBAE6">
      <w:start w:val="1"/>
      <w:numFmt w:val="bullet"/>
      <w:lvlText w:val=""/>
      <w:lvlJc w:val="left"/>
      <w:pPr>
        <w:ind w:left="1080" w:hanging="360"/>
      </w:pPr>
      <w:rPr>
        <w:rFonts w:ascii="Symbol" w:hAnsi="Symbol"/>
      </w:rPr>
    </w:lvl>
    <w:lvl w:ilvl="5" w:tplc="A252D392">
      <w:start w:val="1"/>
      <w:numFmt w:val="bullet"/>
      <w:lvlText w:val=""/>
      <w:lvlJc w:val="left"/>
      <w:pPr>
        <w:ind w:left="1080" w:hanging="360"/>
      </w:pPr>
      <w:rPr>
        <w:rFonts w:ascii="Symbol" w:hAnsi="Symbol"/>
      </w:rPr>
    </w:lvl>
    <w:lvl w:ilvl="6" w:tplc="3392C220">
      <w:start w:val="1"/>
      <w:numFmt w:val="bullet"/>
      <w:lvlText w:val=""/>
      <w:lvlJc w:val="left"/>
      <w:pPr>
        <w:ind w:left="1080" w:hanging="360"/>
      </w:pPr>
      <w:rPr>
        <w:rFonts w:ascii="Symbol" w:hAnsi="Symbol"/>
      </w:rPr>
    </w:lvl>
    <w:lvl w:ilvl="7" w:tplc="E4A632C2">
      <w:start w:val="1"/>
      <w:numFmt w:val="bullet"/>
      <w:lvlText w:val=""/>
      <w:lvlJc w:val="left"/>
      <w:pPr>
        <w:ind w:left="1080" w:hanging="360"/>
      </w:pPr>
      <w:rPr>
        <w:rFonts w:ascii="Symbol" w:hAnsi="Symbol"/>
      </w:rPr>
    </w:lvl>
    <w:lvl w:ilvl="8" w:tplc="A1FE34CE">
      <w:start w:val="1"/>
      <w:numFmt w:val="bullet"/>
      <w:lvlText w:val=""/>
      <w:lvlJc w:val="left"/>
      <w:pPr>
        <w:ind w:left="1080" w:hanging="360"/>
      </w:pPr>
      <w:rPr>
        <w:rFonts w:ascii="Symbol" w:hAnsi="Symbol"/>
      </w:rPr>
    </w:lvl>
  </w:abstractNum>
  <w:abstractNum w:abstractNumId="1" w15:restartNumberingAfterBreak="0">
    <w:nsid w:val="6F363388"/>
    <w:multiLevelType w:val="hybridMultilevel"/>
    <w:tmpl w:val="2DB62806"/>
    <w:lvl w:ilvl="0" w:tplc="B4300958">
      <w:start w:val="1"/>
      <w:numFmt w:val="bullet"/>
      <w:lvlText w:val=""/>
      <w:lvlJc w:val="left"/>
      <w:pPr>
        <w:ind w:left="1080" w:hanging="360"/>
      </w:pPr>
      <w:rPr>
        <w:rFonts w:ascii="Symbol" w:hAnsi="Symbol"/>
      </w:rPr>
    </w:lvl>
    <w:lvl w:ilvl="1" w:tplc="D8CA5BD8">
      <w:start w:val="1"/>
      <w:numFmt w:val="bullet"/>
      <w:lvlText w:val=""/>
      <w:lvlJc w:val="left"/>
      <w:pPr>
        <w:ind w:left="1080" w:hanging="360"/>
      </w:pPr>
      <w:rPr>
        <w:rFonts w:ascii="Symbol" w:hAnsi="Symbol"/>
      </w:rPr>
    </w:lvl>
    <w:lvl w:ilvl="2" w:tplc="EF8EE4FA">
      <w:start w:val="1"/>
      <w:numFmt w:val="bullet"/>
      <w:lvlText w:val=""/>
      <w:lvlJc w:val="left"/>
      <w:pPr>
        <w:ind w:left="1080" w:hanging="360"/>
      </w:pPr>
      <w:rPr>
        <w:rFonts w:ascii="Symbol" w:hAnsi="Symbol"/>
      </w:rPr>
    </w:lvl>
    <w:lvl w:ilvl="3" w:tplc="E08CDB62">
      <w:start w:val="1"/>
      <w:numFmt w:val="bullet"/>
      <w:lvlText w:val=""/>
      <w:lvlJc w:val="left"/>
      <w:pPr>
        <w:ind w:left="1080" w:hanging="360"/>
      </w:pPr>
      <w:rPr>
        <w:rFonts w:ascii="Symbol" w:hAnsi="Symbol"/>
      </w:rPr>
    </w:lvl>
    <w:lvl w:ilvl="4" w:tplc="D512C572">
      <w:start w:val="1"/>
      <w:numFmt w:val="bullet"/>
      <w:lvlText w:val=""/>
      <w:lvlJc w:val="left"/>
      <w:pPr>
        <w:ind w:left="1080" w:hanging="360"/>
      </w:pPr>
      <w:rPr>
        <w:rFonts w:ascii="Symbol" w:hAnsi="Symbol"/>
      </w:rPr>
    </w:lvl>
    <w:lvl w:ilvl="5" w:tplc="36B89F66">
      <w:start w:val="1"/>
      <w:numFmt w:val="bullet"/>
      <w:lvlText w:val=""/>
      <w:lvlJc w:val="left"/>
      <w:pPr>
        <w:ind w:left="1080" w:hanging="360"/>
      </w:pPr>
      <w:rPr>
        <w:rFonts w:ascii="Symbol" w:hAnsi="Symbol"/>
      </w:rPr>
    </w:lvl>
    <w:lvl w:ilvl="6" w:tplc="722C9740">
      <w:start w:val="1"/>
      <w:numFmt w:val="bullet"/>
      <w:lvlText w:val=""/>
      <w:lvlJc w:val="left"/>
      <w:pPr>
        <w:ind w:left="1080" w:hanging="360"/>
      </w:pPr>
      <w:rPr>
        <w:rFonts w:ascii="Symbol" w:hAnsi="Symbol"/>
      </w:rPr>
    </w:lvl>
    <w:lvl w:ilvl="7" w:tplc="EBD85320">
      <w:start w:val="1"/>
      <w:numFmt w:val="bullet"/>
      <w:lvlText w:val=""/>
      <w:lvlJc w:val="left"/>
      <w:pPr>
        <w:ind w:left="1080" w:hanging="360"/>
      </w:pPr>
      <w:rPr>
        <w:rFonts w:ascii="Symbol" w:hAnsi="Symbol"/>
      </w:rPr>
    </w:lvl>
    <w:lvl w:ilvl="8" w:tplc="5F8E4BF2">
      <w:start w:val="1"/>
      <w:numFmt w:val="bullet"/>
      <w:lvlText w:val=""/>
      <w:lvlJc w:val="left"/>
      <w:pPr>
        <w:ind w:left="1080" w:hanging="360"/>
      </w:pPr>
      <w:rPr>
        <w:rFonts w:ascii="Symbol" w:hAnsi="Symbol"/>
      </w:rPr>
    </w:lvl>
  </w:abstractNum>
  <w:num w:numId="1" w16cid:durableId="259719869">
    <w:abstractNumId w:val="0"/>
  </w:num>
  <w:num w:numId="2" w16cid:durableId="19604518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3E9"/>
    <w:rsid w:val="00031F5E"/>
    <w:rsid w:val="000654CF"/>
    <w:rsid w:val="0009518E"/>
    <w:rsid w:val="000A6DD2"/>
    <w:rsid w:val="000E5E75"/>
    <w:rsid w:val="00112DB6"/>
    <w:rsid w:val="00116BCC"/>
    <w:rsid w:val="00134B6D"/>
    <w:rsid w:val="001362F8"/>
    <w:rsid w:val="00144E76"/>
    <w:rsid w:val="00171D60"/>
    <w:rsid w:val="0018142B"/>
    <w:rsid w:val="001945C9"/>
    <w:rsid w:val="001A3278"/>
    <w:rsid w:val="001A434F"/>
    <w:rsid w:val="001B0C3B"/>
    <w:rsid w:val="001C01FD"/>
    <w:rsid w:val="001D5367"/>
    <w:rsid w:val="001F6398"/>
    <w:rsid w:val="002075F2"/>
    <w:rsid w:val="00214C70"/>
    <w:rsid w:val="002158B3"/>
    <w:rsid w:val="00226C5C"/>
    <w:rsid w:val="00234559"/>
    <w:rsid w:val="002728F6"/>
    <w:rsid w:val="002758B1"/>
    <w:rsid w:val="002830CF"/>
    <w:rsid w:val="00291A02"/>
    <w:rsid w:val="002A20AF"/>
    <w:rsid w:val="002A4131"/>
    <w:rsid w:val="002C77FC"/>
    <w:rsid w:val="002D6ED8"/>
    <w:rsid w:val="002E1546"/>
    <w:rsid w:val="002F2109"/>
    <w:rsid w:val="00312D81"/>
    <w:rsid w:val="00320C37"/>
    <w:rsid w:val="00332D20"/>
    <w:rsid w:val="00343E12"/>
    <w:rsid w:val="003479B2"/>
    <w:rsid w:val="00356FE3"/>
    <w:rsid w:val="00376756"/>
    <w:rsid w:val="0039270F"/>
    <w:rsid w:val="00396D4E"/>
    <w:rsid w:val="003A76F5"/>
    <w:rsid w:val="003D031B"/>
    <w:rsid w:val="003F577B"/>
    <w:rsid w:val="00434B6E"/>
    <w:rsid w:val="00445222"/>
    <w:rsid w:val="00455944"/>
    <w:rsid w:val="004649DA"/>
    <w:rsid w:val="00482845"/>
    <w:rsid w:val="004830A5"/>
    <w:rsid w:val="00491FAE"/>
    <w:rsid w:val="004970B0"/>
    <w:rsid w:val="004D3AC4"/>
    <w:rsid w:val="004E0CB4"/>
    <w:rsid w:val="004F1618"/>
    <w:rsid w:val="004F61C6"/>
    <w:rsid w:val="00526586"/>
    <w:rsid w:val="00533CF0"/>
    <w:rsid w:val="00537758"/>
    <w:rsid w:val="00552E1D"/>
    <w:rsid w:val="00553E40"/>
    <w:rsid w:val="00561DE9"/>
    <w:rsid w:val="005924F1"/>
    <w:rsid w:val="005A16BB"/>
    <w:rsid w:val="005B4CB5"/>
    <w:rsid w:val="005D6E9B"/>
    <w:rsid w:val="005E00DE"/>
    <w:rsid w:val="005E4AB5"/>
    <w:rsid w:val="005E72A9"/>
    <w:rsid w:val="005F305C"/>
    <w:rsid w:val="0062698D"/>
    <w:rsid w:val="0063495C"/>
    <w:rsid w:val="00642E66"/>
    <w:rsid w:val="006432AF"/>
    <w:rsid w:val="006445D3"/>
    <w:rsid w:val="006504AC"/>
    <w:rsid w:val="00650CED"/>
    <w:rsid w:val="00650EA6"/>
    <w:rsid w:val="00655725"/>
    <w:rsid w:val="006576B4"/>
    <w:rsid w:val="00657E67"/>
    <w:rsid w:val="00680F83"/>
    <w:rsid w:val="00696842"/>
    <w:rsid w:val="006B2517"/>
    <w:rsid w:val="006D5C49"/>
    <w:rsid w:val="006E550D"/>
    <w:rsid w:val="006E614F"/>
    <w:rsid w:val="006F250F"/>
    <w:rsid w:val="006F27CF"/>
    <w:rsid w:val="0070398A"/>
    <w:rsid w:val="00720F88"/>
    <w:rsid w:val="00721BC2"/>
    <w:rsid w:val="00731BB1"/>
    <w:rsid w:val="0077619C"/>
    <w:rsid w:val="00783F94"/>
    <w:rsid w:val="00784818"/>
    <w:rsid w:val="00797383"/>
    <w:rsid w:val="007C788F"/>
    <w:rsid w:val="007F353D"/>
    <w:rsid w:val="00821D7E"/>
    <w:rsid w:val="008228F6"/>
    <w:rsid w:val="008303E9"/>
    <w:rsid w:val="00830EF3"/>
    <w:rsid w:val="00841E86"/>
    <w:rsid w:val="00845AC0"/>
    <w:rsid w:val="00857219"/>
    <w:rsid w:val="00862382"/>
    <w:rsid w:val="008860F8"/>
    <w:rsid w:val="00886F77"/>
    <w:rsid w:val="008A4361"/>
    <w:rsid w:val="008C5F8D"/>
    <w:rsid w:val="008C78EE"/>
    <w:rsid w:val="008D3406"/>
    <w:rsid w:val="008F42FE"/>
    <w:rsid w:val="00906BA9"/>
    <w:rsid w:val="00915587"/>
    <w:rsid w:val="00917B57"/>
    <w:rsid w:val="00922CDF"/>
    <w:rsid w:val="00931AD7"/>
    <w:rsid w:val="009417C3"/>
    <w:rsid w:val="00953726"/>
    <w:rsid w:val="00961C13"/>
    <w:rsid w:val="00964641"/>
    <w:rsid w:val="00971522"/>
    <w:rsid w:val="009762EE"/>
    <w:rsid w:val="009856B6"/>
    <w:rsid w:val="009A5FB5"/>
    <w:rsid w:val="009C4A04"/>
    <w:rsid w:val="009F0045"/>
    <w:rsid w:val="009F65EC"/>
    <w:rsid w:val="00A03E6E"/>
    <w:rsid w:val="00A11BE2"/>
    <w:rsid w:val="00A12ED6"/>
    <w:rsid w:val="00A5193A"/>
    <w:rsid w:val="00A81AB4"/>
    <w:rsid w:val="00A85722"/>
    <w:rsid w:val="00A86B08"/>
    <w:rsid w:val="00A86D03"/>
    <w:rsid w:val="00A87702"/>
    <w:rsid w:val="00A946BB"/>
    <w:rsid w:val="00A971AE"/>
    <w:rsid w:val="00AA0250"/>
    <w:rsid w:val="00AB2E1B"/>
    <w:rsid w:val="00AC392F"/>
    <w:rsid w:val="00AC3E10"/>
    <w:rsid w:val="00AD1AE7"/>
    <w:rsid w:val="00AD7F7E"/>
    <w:rsid w:val="00AF1376"/>
    <w:rsid w:val="00B00461"/>
    <w:rsid w:val="00B41411"/>
    <w:rsid w:val="00B5113D"/>
    <w:rsid w:val="00B543DD"/>
    <w:rsid w:val="00B60A60"/>
    <w:rsid w:val="00B611B3"/>
    <w:rsid w:val="00B62B17"/>
    <w:rsid w:val="00B73061"/>
    <w:rsid w:val="00B740F9"/>
    <w:rsid w:val="00B813E1"/>
    <w:rsid w:val="00B87E4C"/>
    <w:rsid w:val="00BC0637"/>
    <w:rsid w:val="00BC4BE6"/>
    <w:rsid w:val="00BC52BB"/>
    <w:rsid w:val="00BC7085"/>
    <w:rsid w:val="00BE1748"/>
    <w:rsid w:val="00BF3DB6"/>
    <w:rsid w:val="00C24709"/>
    <w:rsid w:val="00C4568D"/>
    <w:rsid w:val="00C66C6D"/>
    <w:rsid w:val="00C7641C"/>
    <w:rsid w:val="00C83392"/>
    <w:rsid w:val="00C854B9"/>
    <w:rsid w:val="00C957E2"/>
    <w:rsid w:val="00CA34E4"/>
    <w:rsid w:val="00CB5110"/>
    <w:rsid w:val="00CC0C64"/>
    <w:rsid w:val="00CC3EED"/>
    <w:rsid w:val="00CE5CB2"/>
    <w:rsid w:val="00CE7519"/>
    <w:rsid w:val="00D13050"/>
    <w:rsid w:val="00D22BF4"/>
    <w:rsid w:val="00D31BEE"/>
    <w:rsid w:val="00D51D00"/>
    <w:rsid w:val="00D54970"/>
    <w:rsid w:val="00D72DD7"/>
    <w:rsid w:val="00D734EF"/>
    <w:rsid w:val="00D803FC"/>
    <w:rsid w:val="00D80C50"/>
    <w:rsid w:val="00D8512D"/>
    <w:rsid w:val="00DA1638"/>
    <w:rsid w:val="00DB15A5"/>
    <w:rsid w:val="00DC44B9"/>
    <w:rsid w:val="00E14BC9"/>
    <w:rsid w:val="00E20E0A"/>
    <w:rsid w:val="00E26962"/>
    <w:rsid w:val="00E31F6F"/>
    <w:rsid w:val="00E4038E"/>
    <w:rsid w:val="00E460A3"/>
    <w:rsid w:val="00E61154"/>
    <w:rsid w:val="00E91A2B"/>
    <w:rsid w:val="00E94E01"/>
    <w:rsid w:val="00EB7777"/>
    <w:rsid w:val="00EC2999"/>
    <w:rsid w:val="00EC29BD"/>
    <w:rsid w:val="00EE5C14"/>
    <w:rsid w:val="00EF39E4"/>
    <w:rsid w:val="00F13873"/>
    <w:rsid w:val="00F14C06"/>
    <w:rsid w:val="00F425A5"/>
    <w:rsid w:val="00F452A9"/>
    <w:rsid w:val="00F67190"/>
    <w:rsid w:val="00F77DBE"/>
    <w:rsid w:val="00F84940"/>
    <w:rsid w:val="00FA147B"/>
    <w:rsid w:val="00FA21C7"/>
    <w:rsid w:val="00FA49AC"/>
    <w:rsid w:val="00FB65D2"/>
    <w:rsid w:val="00FC0F65"/>
    <w:rsid w:val="00FC1B01"/>
    <w:rsid w:val="00FD0E1C"/>
    <w:rsid w:val="00FD5426"/>
    <w:rsid w:val="00FF415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65051"/>
  <w15:docId w15:val="{40A24843-5BBA-4DAF-9A36-113AB0ACC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5CA"/>
    <w:rPr>
      <w:rFonts w:asciiTheme="minorHAnsi" w:eastAsiaTheme="minorHAnsi" w:hAnsiTheme="minorHAnsi" w:cstheme="minorBidi"/>
    </w:rPr>
  </w:style>
  <w:style w:type="paragraph" w:styleId="Heading1">
    <w:name w:val="heading 1"/>
    <w:basedOn w:val="Normal1"/>
    <w:next w:val="Normal1"/>
    <w:link w:val="Heading1Char"/>
    <w:uiPriority w:val="9"/>
    <w:qFormat/>
    <w:rsid w:val="009A7B31"/>
    <w:pPr>
      <w:keepNext/>
      <w:keepLines/>
      <w:spacing w:before="480" w:after="120"/>
      <w:outlineLvl w:val="0"/>
    </w:pPr>
    <w:rPr>
      <w:b/>
      <w:sz w:val="48"/>
      <w:szCs w:val="48"/>
    </w:rPr>
  </w:style>
  <w:style w:type="paragraph" w:styleId="Heading2">
    <w:name w:val="heading 2"/>
    <w:basedOn w:val="Normal1"/>
    <w:next w:val="Normal1"/>
    <w:link w:val="Heading2Char"/>
    <w:uiPriority w:val="9"/>
    <w:semiHidden/>
    <w:unhideWhenUsed/>
    <w:qFormat/>
    <w:rsid w:val="009A7B31"/>
    <w:pPr>
      <w:keepNext/>
      <w:keepLines/>
      <w:spacing w:before="360" w:after="80"/>
      <w:outlineLvl w:val="1"/>
    </w:pPr>
    <w:rPr>
      <w:b/>
      <w:sz w:val="36"/>
      <w:szCs w:val="36"/>
    </w:rPr>
  </w:style>
  <w:style w:type="paragraph" w:styleId="Heading3">
    <w:name w:val="heading 3"/>
    <w:basedOn w:val="Normal1"/>
    <w:next w:val="Normal1"/>
    <w:link w:val="Heading3Char"/>
    <w:uiPriority w:val="9"/>
    <w:semiHidden/>
    <w:unhideWhenUsed/>
    <w:qFormat/>
    <w:rsid w:val="009A7B31"/>
    <w:pPr>
      <w:keepNext/>
      <w:keepLines/>
      <w:spacing w:before="280" w:after="80"/>
      <w:outlineLvl w:val="2"/>
    </w:pPr>
    <w:rPr>
      <w:b/>
      <w:sz w:val="28"/>
      <w:szCs w:val="28"/>
    </w:rPr>
  </w:style>
  <w:style w:type="paragraph" w:styleId="Heading4">
    <w:name w:val="heading 4"/>
    <w:basedOn w:val="Normal1"/>
    <w:next w:val="Normal1"/>
    <w:link w:val="Heading4Char"/>
    <w:uiPriority w:val="9"/>
    <w:semiHidden/>
    <w:unhideWhenUsed/>
    <w:qFormat/>
    <w:rsid w:val="009A7B31"/>
    <w:pPr>
      <w:keepNext/>
      <w:keepLines/>
      <w:spacing w:before="240" w:after="40"/>
      <w:outlineLvl w:val="3"/>
    </w:pPr>
    <w:rPr>
      <w:b/>
      <w:sz w:val="24"/>
      <w:szCs w:val="24"/>
    </w:rPr>
  </w:style>
  <w:style w:type="paragraph" w:styleId="Heading5">
    <w:name w:val="heading 5"/>
    <w:basedOn w:val="Normal1"/>
    <w:next w:val="Normal1"/>
    <w:link w:val="Heading5Char"/>
    <w:uiPriority w:val="9"/>
    <w:semiHidden/>
    <w:unhideWhenUsed/>
    <w:qFormat/>
    <w:rsid w:val="009A7B31"/>
    <w:pPr>
      <w:keepNext/>
      <w:keepLines/>
      <w:spacing w:before="220" w:after="40"/>
      <w:outlineLvl w:val="4"/>
    </w:pPr>
    <w:rPr>
      <w:b/>
    </w:rPr>
  </w:style>
  <w:style w:type="paragraph" w:styleId="Heading6">
    <w:name w:val="heading 6"/>
    <w:basedOn w:val="Normal1"/>
    <w:next w:val="Normal1"/>
    <w:link w:val="Heading6Char"/>
    <w:uiPriority w:val="9"/>
    <w:semiHidden/>
    <w:unhideWhenUsed/>
    <w:qFormat/>
    <w:rsid w:val="009A7B31"/>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9F32F6"/>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9F32F6"/>
    <w:pPr>
      <w:tabs>
        <w:tab w:val="num" w:pos="5760"/>
      </w:tabs>
      <w:spacing w:before="240" w:after="60" w:line="240" w:lineRule="auto"/>
      <w:ind w:left="5760" w:hanging="72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9F32F6"/>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uiPriority w:val="10"/>
    <w:qFormat/>
    <w:rsid w:val="009A7B31"/>
    <w:pPr>
      <w:keepNext/>
      <w:keepLines/>
      <w:spacing w:before="480" w:after="120"/>
    </w:pPr>
    <w:rPr>
      <w:b/>
      <w:sz w:val="72"/>
      <w:szCs w:val="72"/>
    </w:rPr>
  </w:style>
  <w:style w:type="paragraph" w:customStyle="1" w:styleId="Normal1">
    <w:name w:val="Normal1"/>
    <w:rsid w:val="009A7B31"/>
  </w:style>
  <w:style w:type="character" w:customStyle="1" w:styleId="HeaderChar">
    <w:name w:val="Header Char"/>
    <w:basedOn w:val="DefaultParagraphFont"/>
    <w:link w:val="Header"/>
    <w:uiPriority w:val="99"/>
    <w:qFormat/>
    <w:rsid w:val="009E751A"/>
  </w:style>
  <w:style w:type="character" w:customStyle="1" w:styleId="FooterChar">
    <w:name w:val="Footer Char"/>
    <w:basedOn w:val="DefaultParagraphFont"/>
    <w:link w:val="Footer"/>
    <w:uiPriority w:val="99"/>
    <w:qFormat/>
    <w:rsid w:val="009E751A"/>
  </w:style>
  <w:style w:type="character" w:customStyle="1" w:styleId="FootnoteTextChar">
    <w:name w:val="Footnote Text Char"/>
    <w:basedOn w:val="DefaultParagraphFont"/>
    <w:link w:val="FootnoteText"/>
    <w:uiPriority w:val="99"/>
    <w:semiHidden/>
    <w:qFormat/>
    <w:rsid w:val="009E751A"/>
    <w:rPr>
      <w:rFonts w:ascii="Calibri" w:eastAsia="Calibri" w:hAnsi="Calibri" w:cs="Times New Roman"/>
      <w:sz w:val="20"/>
      <w:szCs w:val="20"/>
      <w:lang w:val="fr-FR"/>
    </w:rPr>
  </w:style>
  <w:style w:type="character" w:customStyle="1" w:styleId="FootnoteCharacters">
    <w:name w:val="Footnote Characters"/>
    <w:uiPriority w:val="99"/>
    <w:semiHidden/>
    <w:unhideWhenUsed/>
    <w:qFormat/>
    <w:rsid w:val="009E751A"/>
    <w:rPr>
      <w:vertAlign w:val="superscript"/>
    </w:rPr>
  </w:style>
  <w:style w:type="character" w:customStyle="1" w:styleId="FootnoteAnchor">
    <w:name w:val="Footnote Anchor"/>
    <w:rsid w:val="009A7B31"/>
    <w:rPr>
      <w:vertAlign w:val="superscript"/>
    </w:rPr>
  </w:style>
  <w:style w:type="character" w:customStyle="1" w:styleId="InternetLink">
    <w:name w:val="Internet Link"/>
    <w:basedOn w:val="DefaultParagraphFont"/>
    <w:uiPriority w:val="99"/>
    <w:unhideWhenUsed/>
    <w:rsid w:val="009E751A"/>
    <w:rPr>
      <w:color w:val="0563C1" w:themeColor="hyperlink"/>
      <w:u w:val="single"/>
    </w:rPr>
  </w:style>
  <w:style w:type="character" w:customStyle="1" w:styleId="BalloonTextChar">
    <w:name w:val="Balloon Text Char"/>
    <w:basedOn w:val="DefaultParagraphFont"/>
    <w:link w:val="BalloonText"/>
    <w:uiPriority w:val="99"/>
    <w:semiHidden/>
    <w:qFormat/>
    <w:rsid w:val="00C15095"/>
    <w:rPr>
      <w:rFonts w:ascii="Tahoma" w:hAnsi="Tahoma" w:cs="Tahoma"/>
      <w:sz w:val="16"/>
      <w:szCs w:val="16"/>
    </w:rPr>
  </w:style>
  <w:style w:type="character" w:customStyle="1" w:styleId="ListLabel1">
    <w:name w:val="ListLabel 1"/>
    <w:qFormat/>
    <w:rsid w:val="009A7B31"/>
    <w:rPr>
      <w:rFonts w:cs="Times New Roman"/>
    </w:rPr>
  </w:style>
  <w:style w:type="character" w:customStyle="1" w:styleId="ListLabel2">
    <w:name w:val="ListLabel 2"/>
    <w:qFormat/>
    <w:rsid w:val="009A7B31"/>
    <w:rPr>
      <w:rFonts w:cs="Times New Roman"/>
    </w:rPr>
  </w:style>
  <w:style w:type="character" w:customStyle="1" w:styleId="ListLabel3">
    <w:name w:val="ListLabel 3"/>
    <w:qFormat/>
    <w:rsid w:val="009A7B31"/>
    <w:rPr>
      <w:rFonts w:cs="Times New Roman"/>
    </w:rPr>
  </w:style>
  <w:style w:type="character" w:customStyle="1" w:styleId="ListLabel4">
    <w:name w:val="ListLabel 4"/>
    <w:qFormat/>
    <w:rsid w:val="009A7B31"/>
    <w:rPr>
      <w:rFonts w:cs="Times New Roman"/>
    </w:rPr>
  </w:style>
  <w:style w:type="character" w:customStyle="1" w:styleId="ListLabel5">
    <w:name w:val="ListLabel 5"/>
    <w:qFormat/>
    <w:rsid w:val="009A7B31"/>
    <w:rPr>
      <w:rFonts w:cs="Times New Roman"/>
    </w:rPr>
  </w:style>
  <w:style w:type="character" w:customStyle="1" w:styleId="ListLabel6">
    <w:name w:val="ListLabel 6"/>
    <w:qFormat/>
    <w:rsid w:val="009A7B31"/>
    <w:rPr>
      <w:rFonts w:cs="Times New Roman"/>
    </w:rPr>
  </w:style>
  <w:style w:type="character" w:customStyle="1" w:styleId="ListLabel7">
    <w:name w:val="ListLabel 7"/>
    <w:qFormat/>
    <w:rsid w:val="009A7B31"/>
    <w:rPr>
      <w:rFonts w:cs="Times New Roman"/>
    </w:rPr>
  </w:style>
  <w:style w:type="character" w:customStyle="1" w:styleId="ListLabel8">
    <w:name w:val="ListLabel 8"/>
    <w:qFormat/>
    <w:rsid w:val="009A7B31"/>
    <w:rPr>
      <w:rFonts w:cs="Times New Roman"/>
    </w:rPr>
  </w:style>
  <w:style w:type="character" w:customStyle="1" w:styleId="ListLabel9">
    <w:name w:val="ListLabel 9"/>
    <w:qFormat/>
    <w:rsid w:val="009A7B31"/>
    <w:rPr>
      <w:rFonts w:cs="Times New Roman"/>
    </w:rPr>
  </w:style>
  <w:style w:type="character" w:customStyle="1" w:styleId="ListLabel10">
    <w:name w:val="ListLabel 10"/>
    <w:qFormat/>
    <w:rsid w:val="009A7B31"/>
    <w:rPr>
      <w:rFonts w:cs="Times New Roman"/>
    </w:rPr>
  </w:style>
  <w:style w:type="character" w:customStyle="1" w:styleId="ListLabel11">
    <w:name w:val="ListLabel 11"/>
    <w:qFormat/>
    <w:rsid w:val="009A7B31"/>
    <w:rPr>
      <w:color w:val="auto"/>
    </w:rPr>
  </w:style>
  <w:style w:type="character" w:customStyle="1" w:styleId="ListLabel12">
    <w:name w:val="ListLabel 12"/>
    <w:qFormat/>
    <w:rsid w:val="009A7B31"/>
    <w:rPr>
      <w:color w:val="2F5496"/>
    </w:rPr>
  </w:style>
  <w:style w:type="character" w:customStyle="1" w:styleId="ListLabel13">
    <w:name w:val="ListLabel 13"/>
    <w:qFormat/>
    <w:rsid w:val="009A7B31"/>
    <w:rPr>
      <w:color w:val="auto"/>
    </w:rPr>
  </w:style>
  <w:style w:type="character" w:customStyle="1" w:styleId="ListLabel14">
    <w:name w:val="ListLabel 14"/>
    <w:qFormat/>
    <w:rsid w:val="009A7B31"/>
    <w:rPr>
      <w:color w:val="auto"/>
    </w:rPr>
  </w:style>
  <w:style w:type="character" w:customStyle="1" w:styleId="ListLabel15">
    <w:name w:val="ListLabel 15"/>
    <w:qFormat/>
    <w:rsid w:val="009A7B31"/>
    <w:rPr>
      <w:color w:val="auto"/>
    </w:rPr>
  </w:style>
  <w:style w:type="character" w:customStyle="1" w:styleId="ListLabel16">
    <w:name w:val="ListLabel 16"/>
    <w:qFormat/>
    <w:rsid w:val="009A7B31"/>
    <w:rPr>
      <w:color w:val="auto"/>
    </w:rPr>
  </w:style>
  <w:style w:type="character" w:customStyle="1" w:styleId="ListLabel17">
    <w:name w:val="ListLabel 17"/>
    <w:qFormat/>
    <w:rsid w:val="009A7B31"/>
    <w:rPr>
      <w:color w:val="auto"/>
    </w:rPr>
  </w:style>
  <w:style w:type="character" w:customStyle="1" w:styleId="ListLabel18">
    <w:name w:val="ListLabel 18"/>
    <w:qFormat/>
    <w:rsid w:val="009A7B31"/>
    <w:rPr>
      <w:color w:val="auto"/>
    </w:rPr>
  </w:style>
  <w:style w:type="character" w:customStyle="1" w:styleId="ListLabel19">
    <w:name w:val="ListLabel 19"/>
    <w:qFormat/>
    <w:rsid w:val="009A7B31"/>
    <w:rPr>
      <w:color w:val="auto"/>
    </w:rPr>
  </w:style>
  <w:style w:type="character" w:customStyle="1" w:styleId="ListLabel20">
    <w:name w:val="ListLabel 20"/>
    <w:qFormat/>
    <w:rsid w:val="009A7B31"/>
    <w:rPr>
      <w:rFonts w:cs="Times New Roman"/>
      <w:b/>
      <w:color w:val="F78000"/>
      <w:sz w:val="24"/>
    </w:rPr>
  </w:style>
  <w:style w:type="character" w:customStyle="1" w:styleId="ListLabel21">
    <w:name w:val="ListLabel 21"/>
    <w:qFormat/>
    <w:rsid w:val="009A7B31"/>
    <w:rPr>
      <w:rFonts w:cs="Times New Roman"/>
      <w:b/>
      <w:color w:val="F78000"/>
      <w:sz w:val="24"/>
    </w:rPr>
  </w:style>
  <w:style w:type="character" w:customStyle="1" w:styleId="ListLabel22">
    <w:name w:val="ListLabel 22"/>
    <w:qFormat/>
    <w:rsid w:val="009A7B31"/>
    <w:rPr>
      <w:rFonts w:cs="Times New Roman"/>
      <w:b/>
      <w:color w:val="F78000"/>
      <w:sz w:val="24"/>
    </w:rPr>
  </w:style>
  <w:style w:type="character" w:customStyle="1" w:styleId="ListLabel23">
    <w:name w:val="ListLabel 23"/>
    <w:qFormat/>
    <w:rsid w:val="009A7B31"/>
    <w:rPr>
      <w:rFonts w:cs="Courier New"/>
    </w:rPr>
  </w:style>
  <w:style w:type="character" w:customStyle="1" w:styleId="ListLabel24">
    <w:name w:val="ListLabel 24"/>
    <w:qFormat/>
    <w:rsid w:val="009A7B31"/>
    <w:rPr>
      <w:rFonts w:cs="Courier New"/>
    </w:rPr>
  </w:style>
  <w:style w:type="character" w:customStyle="1" w:styleId="ListLabel25">
    <w:name w:val="ListLabel 25"/>
    <w:qFormat/>
    <w:rsid w:val="009A7B31"/>
    <w:rPr>
      <w:rFonts w:cs="Courier New"/>
    </w:rPr>
  </w:style>
  <w:style w:type="character" w:customStyle="1" w:styleId="ListLabel26">
    <w:name w:val="ListLabel 26"/>
    <w:qFormat/>
    <w:rsid w:val="009A7B31"/>
    <w:rPr>
      <w:rFonts w:eastAsia="Calibri" w:cs="Arial"/>
    </w:rPr>
  </w:style>
  <w:style w:type="character" w:customStyle="1" w:styleId="ListLabel27">
    <w:name w:val="ListLabel 27"/>
    <w:qFormat/>
    <w:rsid w:val="009A7B31"/>
    <w:rPr>
      <w:rFonts w:cs="Courier New"/>
    </w:rPr>
  </w:style>
  <w:style w:type="character" w:customStyle="1" w:styleId="ListLabel28">
    <w:name w:val="ListLabel 28"/>
    <w:qFormat/>
    <w:rsid w:val="009A7B31"/>
    <w:rPr>
      <w:rFonts w:cs="Courier New"/>
    </w:rPr>
  </w:style>
  <w:style w:type="character" w:customStyle="1" w:styleId="ListLabel29">
    <w:name w:val="ListLabel 29"/>
    <w:qFormat/>
    <w:rsid w:val="009A7B31"/>
    <w:rPr>
      <w:rFonts w:cs="Courier New"/>
    </w:rPr>
  </w:style>
  <w:style w:type="paragraph" w:customStyle="1" w:styleId="Heading">
    <w:name w:val="Heading"/>
    <w:basedOn w:val="Normal"/>
    <w:next w:val="BodyText"/>
    <w:qFormat/>
    <w:rsid w:val="009A7B31"/>
    <w:pPr>
      <w:keepNext/>
      <w:spacing w:before="240" w:after="120"/>
    </w:pPr>
    <w:rPr>
      <w:rFonts w:ascii="Liberation Sans" w:eastAsia="Noto Sans CJK SC Regular" w:hAnsi="Liberation Sans" w:cs="Lohit Devanagari"/>
      <w:sz w:val="28"/>
      <w:szCs w:val="28"/>
    </w:rPr>
  </w:style>
  <w:style w:type="paragraph" w:styleId="BodyText">
    <w:name w:val="Body Text"/>
    <w:basedOn w:val="Normal"/>
    <w:rsid w:val="009A7B31"/>
    <w:pPr>
      <w:spacing w:after="140" w:line="276" w:lineRule="auto"/>
    </w:pPr>
  </w:style>
  <w:style w:type="paragraph" w:styleId="List">
    <w:name w:val="List"/>
    <w:basedOn w:val="BodyText"/>
    <w:rsid w:val="009A7B31"/>
    <w:rPr>
      <w:rFonts w:cs="Lohit Devanagari"/>
    </w:rPr>
  </w:style>
  <w:style w:type="paragraph" w:styleId="Caption">
    <w:name w:val="caption"/>
    <w:basedOn w:val="Normal"/>
    <w:qFormat/>
    <w:rsid w:val="009A7B31"/>
    <w:pPr>
      <w:suppressLineNumbers/>
      <w:spacing w:before="120" w:after="120"/>
    </w:pPr>
    <w:rPr>
      <w:rFonts w:cs="Lohit Devanagari"/>
      <w:i/>
      <w:iCs/>
      <w:sz w:val="24"/>
      <w:szCs w:val="24"/>
    </w:rPr>
  </w:style>
  <w:style w:type="paragraph" w:customStyle="1" w:styleId="Index">
    <w:name w:val="Index"/>
    <w:basedOn w:val="Normal"/>
    <w:qFormat/>
    <w:rsid w:val="009A7B31"/>
    <w:pPr>
      <w:suppressLineNumbers/>
    </w:pPr>
    <w:rPr>
      <w:rFonts w:cs="Lohit Devanagari"/>
    </w:rPr>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paragraph" w:styleId="FootnoteText">
    <w:name w:val="footnote text"/>
    <w:basedOn w:val="Normal"/>
    <w:link w:val="FootnoteTextChar"/>
    <w:uiPriority w:val="99"/>
    <w:semiHidden/>
    <w:unhideWhenUsed/>
    <w:rsid w:val="009E751A"/>
    <w:pPr>
      <w:spacing w:after="0" w:line="240" w:lineRule="auto"/>
    </w:pPr>
    <w:rPr>
      <w:rFonts w:ascii="Calibri" w:eastAsia="Calibri" w:hAnsi="Calibri" w:cs="Times New Roman"/>
      <w:sz w:val="20"/>
      <w:szCs w:val="20"/>
      <w:lang w:val="fr-FR"/>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qFormat/>
    <w:rsid w:val="00C15095"/>
    <w:pPr>
      <w:spacing w:after="0" w:line="240" w:lineRule="auto"/>
    </w:pPr>
    <w:rPr>
      <w:rFonts w:ascii="Tahoma" w:hAnsi="Tahoma" w:cs="Tahoma"/>
      <w:sz w:val="16"/>
      <w:szCs w:val="16"/>
    </w:rPr>
  </w:style>
  <w:style w:type="paragraph" w:styleId="NoSpacing">
    <w:name w:val="No Spacing"/>
    <w:uiPriority w:val="1"/>
    <w:qFormat/>
    <w:rsid w:val="007161FC"/>
    <w:pPr>
      <w:spacing w:after="0" w:line="240" w:lineRule="auto"/>
    </w:pPr>
    <w:rPr>
      <w:rFonts w:asciiTheme="minorHAnsi" w:eastAsiaTheme="minorHAnsi" w:hAnsiTheme="minorHAnsi" w:cstheme="minorBidi"/>
      <w:lang w:val="fr-FR"/>
    </w:rPr>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sid w:val="009A7B31"/>
    <w:pPr>
      <w:spacing w:after="0" w:line="240" w:lineRule="auto"/>
    </w:pPr>
    <w:rPr>
      <w:color w:val="2E75B5"/>
    </w:rPr>
    <w:tblPr>
      <w:tblStyleRowBandSize w:val="1"/>
      <w:tblStyleColBandSize w:val="1"/>
      <w:tblCellMar>
        <w:left w:w="123" w:type="dxa"/>
      </w:tblCellMar>
    </w:tblPr>
  </w:style>
  <w:style w:type="table" w:customStyle="1" w:styleId="a0">
    <w:basedOn w:val="TableNormal"/>
    <w:rsid w:val="009A7B31"/>
    <w:pPr>
      <w:spacing w:after="0" w:line="240" w:lineRule="auto"/>
    </w:pPr>
    <w:rPr>
      <w:color w:val="2E75B5"/>
    </w:rPr>
    <w:tblPr>
      <w:tblStyleRowBandSize w:val="1"/>
      <w:tblStyleColBandSize w:val="1"/>
      <w:tblCellMar>
        <w:left w:w="123" w:type="dxa"/>
      </w:tblCellMar>
    </w:tblPr>
  </w:style>
  <w:style w:type="character" w:customStyle="1" w:styleId="Heading7Char">
    <w:name w:val="Heading 7 Char"/>
    <w:basedOn w:val="DefaultParagraphFont"/>
    <w:link w:val="Heading7"/>
    <w:uiPriority w:val="9"/>
    <w:semiHidden/>
    <w:rsid w:val="009F32F6"/>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9F32F6"/>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9F32F6"/>
    <w:rPr>
      <w:rFonts w:asciiTheme="majorHAnsi" w:eastAsiaTheme="majorEastAsia" w:hAnsiTheme="majorHAnsi" w:cstheme="majorBidi"/>
    </w:rPr>
  </w:style>
  <w:style w:type="character" w:customStyle="1" w:styleId="Heading1Char">
    <w:name w:val="Heading 1 Char"/>
    <w:basedOn w:val="DefaultParagraphFont"/>
    <w:link w:val="Heading1"/>
    <w:uiPriority w:val="9"/>
    <w:rsid w:val="009F32F6"/>
    <w:rPr>
      <w:b/>
      <w:sz w:val="48"/>
      <w:szCs w:val="48"/>
    </w:rPr>
  </w:style>
  <w:style w:type="character" w:customStyle="1" w:styleId="Heading2Char">
    <w:name w:val="Heading 2 Char"/>
    <w:basedOn w:val="DefaultParagraphFont"/>
    <w:link w:val="Heading2"/>
    <w:uiPriority w:val="9"/>
    <w:rsid w:val="009F32F6"/>
    <w:rPr>
      <w:b/>
      <w:sz w:val="36"/>
      <w:szCs w:val="36"/>
    </w:rPr>
  </w:style>
  <w:style w:type="character" w:customStyle="1" w:styleId="Heading3Char">
    <w:name w:val="Heading 3 Char"/>
    <w:basedOn w:val="DefaultParagraphFont"/>
    <w:link w:val="Heading3"/>
    <w:uiPriority w:val="9"/>
    <w:rsid w:val="009F32F6"/>
    <w:rPr>
      <w:b/>
      <w:sz w:val="28"/>
      <w:szCs w:val="28"/>
    </w:rPr>
  </w:style>
  <w:style w:type="character" w:customStyle="1" w:styleId="Heading4Char">
    <w:name w:val="Heading 4 Char"/>
    <w:basedOn w:val="DefaultParagraphFont"/>
    <w:link w:val="Heading4"/>
    <w:uiPriority w:val="9"/>
    <w:rsid w:val="009F32F6"/>
    <w:rPr>
      <w:b/>
      <w:sz w:val="24"/>
      <w:szCs w:val="24"/>
    </w:rPr>
  </w:style>
  <w:style w:type="character" w:customStyle="1" w:styleId="Heading5Char">
    <w:name w:val="Heading 5 Char"/>
    <w:basedOn w:val="DefaultParagraphFont"/>
    <w:link w:val="Heading5"/>
    <w:uiPriority w:val="9"/>
    <w:rsid w:val="009F32F6"/>
    <w:rPr>
      <w:b/>
    </w:rPr>
  </w:style>
  <w:style w:type="character" w:customStyle="1" w:styleId="Heading6Char">
    <w:name w:val="Heading 6 Char"/>
    <w:basedOn w:val="DefaultParagraphFont"/>
    <w:link w:val="Heading6"/>
    <w:rsid w:val="009F32F6"/>
    <w:rPr>
      <w:b/>
      <w:sz w:val="20"/>
      <w:szCs w:val="20"/>
    </w:rPr>
  </w:style>
  <w:style w:type="character" w:styleId="Hyperlink">
    <w:name w:val="Hyperlink"/>
    <w:basedOn w:val="DefaultParagraphFont"/>
    <w:uiPriority w:val="99"/>
    <w:unhideWhenUsed/>
    <w:rsid w:val="009F32F6"/>
    <w:rPr>
      <w:color w:val="0000FF"/>
      <w:u w:val="single"/>
    </w:rPr>
  </w:style>
  <w:style w:type="character" w:customStyle="1" w:styleId="jlqj4b">
    <w:name w:val="jlqj4b"/>
    <w:basedOn w:val="DefaultParagraphFont"/>
    <w:rsid w:val="00AF5F3D"/>
  </w:style>
  <w:style w:type="table" w:customStyle="1" w:styleId="a1">
    <w:basedOn w:val="TableNormal"/>
    <w:pPr>
      <w:spacing w:after="0" w:line="240" w:lineRule="auto"/>
    </w:pPr>
    <w:rPr>
      <w:color w:val="2E75B5"/>
    </w:rPr>
    <w:tblPr>
      <w:tblStyleRowBandSize w:val="1"/>
      <w:tblStyleColBandSize w:val="1"/>
      <w:tblCellMar>
        <w:left w:w="123" w:type="dxa"/>
      </w:tblCellMar>
    </w:tblPr>
  </w:style>
  <w:style w:type="table" w:customStyle="1" w:styleId="a2">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A87702"/>
    <w:rPr>
      <w:color w:val="605E5C"/>
      <w:shd w:val="clear" w:color="auto" w:fill="E1DFDD"/>
    </w:rPr>
  </w:style>
  <w:style w:type="paragraph" w:styleId="NormalWeb">
    <w:name w:val="Normal (Web)"/>
    <w:basedOn w:val="Normal"/>
    <w:uiPriority w:val="99"/>
    <w:semiHidden/>
    <w:unhideWhenUsed/>
    <w:rsid w:val="00A11BE2"/>
    <w:rPr>
      <w:rFonts w:ascii="Times New Roman" w:hAnsi="Times New Roman" w:cs="Times New Roman"/>
      <w:sz w:val="24"/>
      <w:szCs w:val="24"/>
    </w:rPr>
  </w:style>
  <w:style w:type="paragraph" w:styleId="Bibliography">
    <w:name w:val="Bibliography"/>
    <w:basedOn w:val="Normal"/>
    <w:next w:val="Normal"/>
    <w:uiPriority w:val="37"/>
    <w:unhideWhenUsed/>
    <w:rsid w:val="004649DA"/>
  </w:style>
  <w:style w:type="character" w:styleId="CommentReference">
    <w:name w:val="annotation reference"/>
    <w:basedOn w:val="DefaultParagraphFont"/>
    <w:uiPriority w:val="99"/>
    <w:semiHidden/>
    <w:unhideWhenUsed/>
    <w:rsid w:val="00BC52BB"/>
    <w:rPr>
      <w:sz w:val="16"/>
      <w:szCs w:val="16"/>
    </w:rPr>
  </w:style>
  <w:style w:type="paragraph" w:styleId="CommentText">
    <w:name w:val="annotation text"/>
    <w:basedOn w:val="Normal"/>
    <w:link w:val="CommentTextChar"/>
    <w:uiPriority w:val="99"/>
    <w:unhideWhenUsed/>
    <w:rsid w:val="00BC52BB"/>
    <w:pPr>
      <w:spacing w:line="240" w:lineRule="auto"/>
    </w:pPr>
    <w:rPr>
      <w:sz w:val="20"/>
      <w:szCs w:val="20"/>
    </w:rPr>
  </w:style>
  <w:style w:type="character" w:customStyle="1" w:styleId="CommentTextChar">
    <w:name w:val="Comment Text Char"/>
    <w:basedOn w:val="DefaultParagraphFont"/>
    <w:link w:val="CommentText"/>
    <w:uiPriority w:val="99"/>
    <w:rsid w:val="00BC52BB"/>
    <w:rPr>
      <w:rFonts w:asciiTheme="minorHAnsi" w:eastAsia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BC52BB"/>
    <w:rPr>
      <w:b/>
      <w:bCs/>
    </w:rPr>
  </w:style>
  <w:style w:type="character" w:customStyle="1" w:styleId="CommentSubjectChar">
    <w:name w:val="Comment Subject Char"/>
    <w:basedOn w:val="CommentTextChar"/>
    <w:link w:val="CommentSubject"/>
    <w:uiPriority w:val="99"/>
    <w:semiHidden/>
    <w:rsid w:val="00BC52BB"/>
    <w:rPr>
      <w:rFonts w:asciiTheme="minorHAnsi" w:eastAsiaTheme="minorHAnsi" w:hAnsiTheme="minorHAnsi" w:cstheme="minorBidi"/>
      <w:b/>
      <w:bCs/>
      <w:sz w:val="20"/>
      <w:szCs w:val="20"/>
    </w:rPr>
  </w:style>
  <w:style w:type="table" w:styleId="GridTable1Light">
    <w:name w:val="Grid Table 1 Light"/>
    <w:basedOn w:val="TableNormal"/>
    <w:uiPriority w:val="46"/>
    <w:rsid w:val="00D803F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E460A3"/>
    <w:pPr>
      <w:spacing w:after="0" w:line="240" w:lineRule="auto"/>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9029">
      <w:bodyDiv w:val="1"/>
      <w:marLeft w:val="0"/>
      <w:marRight w:val="0"/>
      <w:marTop w:val="0"/>
      <w:marBottom w:val="0"/>
      <w:divBdr>
        <w:top w:val="none" w:sz="0" w:space="0" w:color="auto"/>
        <w:left w:val="none" w:sz="0" w:space="0" w:color="auto"/>
        <w:bottom w:val="none" w:sz="0" w:space="0" w:color="auto"/>
        <w:right w:val="none" w:sz="0" w:space="0" w:color="auto"/>
      </w:divBdr>
    </w:div>
    <w:div w:id="12151284">
      <w:bodyDiv w:val="1"/>
      <w:marLeft w:val="0"/>
      <w:marRight w:val="0"/>
      <w:marTop w:val="0"/>
      <w:marBottom w:val="0"/>
      <w:divBdr>
        <w:top w:val="none" w:sz="0" w:space="0" w:color="auto"/>
        <w:left w:val="none" w:sz="0" w:space="0" w:color="auto"/>
        <w:bottom w:val="none" w:sz="0" w:space="0" w:color="auto"/>
        <w:right w:val="none" w:sz="0" w:space="0" w:color="auto"/>
      </w:divBdr>
    </w:div>
    <w:div w:id="13188854">
      <w:bodyDiv w:val="1"/>
      <w:marLeft w:val="0"/>
      <w:marRight w:val="0"/>
      <w:marTop w:val="0"/>
      <w:marBottom w:val="0"/>
      <w:divBdr>
        <w:top w:val="none" w:sz="0" w:space="0" w:color="auto"/>
        <w:left w:val="none" w:sz="0" w:space="0" w:color="auto"/>
        <w:bottom w:val="none" w:sz="0" w:space="0" w:color="auto"/>
        <w:right w:val="none" w:sz="0" w:space="0" w:color="auto"/>
      </w:divBdr>
    </w:div>
    <w:div w:id="23488406">
      <w:bodyDiv w:val="1"/>
      <w:marLeft w:val="0"/>
      <w:marRight w:val="0"/>
      <w:marTop w:val="0"/>
      <w:marBottom w:val="0"/>
      <w:divBdr>
        <w:top w:val="none" w:sz="0" w:space="0" w:color="auto"/>
        <w:left w:val="none" w:sz="0" w:space="0" w:color="auto"/>
        <w:bottom w:val="none" w:sz="0" w:space="0" w:color="auto"/>
        <w:right w:val="none" w:sz="0" w:space="0" w:color="auto"/>
      </w:divBdr>
    </w:div>
    <w:div w:id="25643159">
      <w:bodyDiv w:val="1"/>
      <w:marLeft w:val="0"/>
      <w:marRight w:val="0"/>
      <w:marTop w:val="0"/>
      <w:marBottom w:val="0"/>
      <w:divBdr>
        <w:top w:val="none" w:sz="0" w:space="0" w:color="auto"/>
        <w:left w:val="none" w:sz="0" w:space="0" w:color="auto"/>
        <w:bottom w:val="none" w:sz="0" w:space="0" w:color="auto"/>
        <w:right w:val="none" w:sz="0" w:space="0" w:color="auto"/>
      </w:divBdr>
    </w:div>
    <w:div w:id="28266590">
      <w:bodyDiv w:val="1"/>
      <w:marLeft w:val="0"/>
      <w:marRight w:val="0"/>
      <w:marTop w:val="0"/>
      <w:marBottom w:val="0"/>
      <w:divBdr>
        <w:top w:val="none" w:sz="0" w:space="0" w:color="auto"/>
        <w:left w:val="none" w:sz="0" w:space="0" w:color="auto"/>
        <w:bottom w:val="none" w:sz="0" w:space="0" w:color="auto"/>
        <w:right w:val="none" w:sz="0" w:space="0" w:color="auto"/>
      </w:divBdr>
    </w:div>
    <w:div w:id="28606180">
      <w:bodyDiv w:val="1"/>
      <w:marLeft w:val="0"/>
      <w:marRight w:val="0"/>
      <w:marTop w:val="0"/>
      <w:marBottom w:val="0"/>
      <w:divBdr>
        <w:top w:val="none" w:sz="0" w:space="0" w:color="auto"/>
        <w:left w:val="none" w:sz="0" w:space="0" w:color="auto"/>
        <w:bottom w:val="none" w:sz="0" w:space="0" w:color="auto"/>
        <w:right w:val="none" w:sz="0" w:space="0" w:color="auto"/>
      </w:divBdr>
    </w:div>
    <w:div w:id="36593580">
      <w:bodyDiv w:val="1"/>
      <w:marLeft w:val="0"/>
      <w:marRight w:val="0"/>
      <w:marTop w:val="0"/>
      <w:marBottom w:val="0"/>
      <w:divBdr>
        <w:top w:val="none" w:sz="0" w:space="0" w:color="auto"/>
        <w:left w:val="none" w:sz="0" w:space="0" w:color="auto"/>
        <w:bottom w:val="none" w:sz="0" w:space="0" w:color="auto"/>
        <w:right w:val="none" w:sz="0" w:space="0" w:color="auto"/>
      </w:divBdr>
    </w:div>
    <w:div w:id="36903357">
      <w:bodyDiv w:val="1"/>
      <w:marLeft w:val="0"/>
      <w:marRight w:val="0"/>
      <w:marTop w:val="0"/>
      <w:marBottom w:val="0"/>
      <w:divBdr>
        <w:top w:val="none" w:sz="0" w:space="0" w:color="auto"/>
        <w:left w:val="none" w:sz="0" w:space="0" w:color="auto"/>
        <w:bottom w:val="none" w:sz="0" w:space="0" w:color="auto"/>
        <w:right w:val="none" w:sz="0" w:space="0" w:color="auto"/>
      </w:divBdr>
    </w:div>
    <w:div w:id="37511133">
      <w:bodyDiv w:val="1"/>
      <w:marLeft w:val="0"/>
      <w:marRight w:val="0"/>
      <w:marTop w:val="0"/>
      <w:marBottom w:val="0"/>
      <w:divBdr>
        <w:top w:val="none" w:sz="0" w:space="0" w:color="auto"/>
        <w:left w:val="none" w:sz="0" w:space="0" w:color="auto"/>
        <w:bottom w:val="none" w:sz="0" w:space="0" w:color="auto"/>
        <w:right w:val="none" w:sz="0" w:space="0" w:color="auto"/>
      </w:divBdr>
    </w:div>
    <w:div w:id="45221563">
      <w:bodyDiv w:val="1"/>
      <w:marLeft w:val="0"/>
      <w:marRight w:val="0"/>
      <w:marTop w:val="0"/>
      <w:marBottom w:val="0"/>
      <w:divBdr>
        <w:top w:val="none" w:sz="0" w:space="0" w:color="auto"/>
        <w:left w:val="none" w:sz="0" w:space="0" w:color="auto"/>
        <w:bottom w:val="none" w:sz="0" w:space="0" w:color="auto"/>
        <w:right w:val="none" w:sz="0" w:space="0" w:color="auto"/>
      </w:divBdr>
    </w:div>
    <w:div w:id="52965923">
      <w:bodyDiv w:val="1"/>
      <w:marLeft w:val="0"/>
      <w:marRight w:val="0"/>
      <w:marTop w:val="0"/>
      <w:marBottom w:val="0"/>
      <w:divBdr>
        <w:top w:val="none" w:sz="0" w:space="0" w:color="auto"/>
        <w:left w:val="none" w:sz="0" w:space="0" w:color="auto"/>
        <w:bottom w:val="none" w:sz="0" w:space="0" w:color="auto"/>
        <w:right w:val="none" w:sz="0" w:space="0" w:color="auto"/>
      </w:divBdr>
    </w:div>
    <w:div w:id="55398637">
      <w:bodyDiv w:val="1"/>
      <w:marLeft w:val="0"/>
      <w:marRight w:val="0"/>
      <w:marTop w:val="0"/>
      <w:marBottom w:val="0"/>
      <w:divBdr>
        <w:top w:val="none" w:sz="0" w:space="0" w:color="auto"/>
        <w:left w:val="none" w:sz="0" w:space="0" w:color="auto"/>
        <w:bottom w:val="none" w:sz="0" w:space="0" w:color="auto"/>
        <w:right w:val="none" w:sz="0" w:space="0" w:color="auto"/>
      </w:divBdr>
    </w:div>
    <w:div w:id="59255773">
      <w:bodyDiv w:val="1"/>
      <w:marLeft w:val="0"/>
      <w:marRight w:val="0"/>
      <w:marTop w:val="0"/>
      <w:marBottom w:val="0"/>
      <w:divBdr>
        <w:top w:val="none" w:sz="0" w:space="0" w:color="auto"/>
        <w:left w:val="none" w:sz="0" w:space="0" w:color="auto"/>
        <w:bottom w:val="none" w:sz="0" w:space="0" w:color="auto"/>
        <w:right w:val="none" w:sz="0" w:space="0" w:color="auto"/>
      </w:divBdr>
    </w:div>
    <w:div w:id="61831429">
      <w:bodyDiv w:val="1"/>
      <w:marLeft w:val="0"/>
      <w:marRight w:val="0"/>
      <w:marTop w:val="0"/>
      <w:marBottom w:val="0"/>
      <w:divBdr>
        <w:top w:val="none" w:sz="0" w:space="0" w:color="auto"/>
        <w:left w:val="none" w:sz="0" w:space="0" w:color="auto"/>
        <w:bottom w:val="none" w:sz="0" w:space="0" w:color="auto"/>
        <w:right w:val="none" w:sz="0" w:space="0" w:color="auto"/>
      </w:divBdr>
    </w:div>
    <w:div w:id="62023857">
      <w:bodyDiv w:val="1"/>
      <w:marLeft w:val="0"/>
      <w:marRight w:val="0"/>
      <w:marTop w:val="0"/>
      <w:marBottom w:val="0"/>
      <w:divBdr>
        <w:top w:val="none" w:sz="0" w:space="0" w:color="auto"/>
        <w:left w:val="none" w:sz="0" w:space="0" w:color="auto"/>
        <w:bottom w:val="none" w:sz="0" w:space="0" w:color="auto"/>
        <w:right w:val="none" w:sz="0" w:space="0" w:color="auto"/>
      </w:divBdr>
    </w:div>
    <w:div w:id="70086522">
      <w:bodyDiv w:val="1"/>
      <w:marLeft w:val="0"/>
      <w:marRight w:val="0"/>
      <w:marTop w:val="0"/>
      <w:marBottom w:val="0"/>
      <w:divBdr>
        <w:top w:val="none" w:sz="0" w:space="0" w:color="auto"/>
        <w:left w:val="none" w:sz="0" w:space="0" w:color="auto"/>
        <w:bottom w:val="none" w:sz="0" w:space="0" w:color="auto"/>
        <w:right w:val="none" w:sz="0" w:space="0" w:color="auto"/>
      </w:divBdr>
    </w:div>
    <w:div w:id="79181873">
      <w:bodyDiv w:val="1"/>
      <w:marLeft w:val="0"/>
      <w:marRight w:val="0"/>
      <w:marTop w:val="0"/>
      <w:marBottom w:val="0"/>
      <w:divBdr>
        <w:top w:val="none" w:sz="0" w:space="0" w:color="auto"/>
        <w:left w:val="none" w:sz="0" w:space="0" w:color="auto"/>
        <w:bottom w:val="none" w:sz="0" w:space="0" w:color="auto"/>
        <w:right w:val="none" w:sz="0" w:space="0" w:color="auto"/>
      </w:divBdr>
    </w:div>
    <w:div w:id="87511512">
      <w:bodyDiv w:val="1"/>
      <w:marLeft w:val="0"/>
      <w:marRight w:val="0"/>
      <w:marTop w:val="0"/>
      <w:marBottom w:val="0"/>
      <w:divBdr>
        <w:top w:val="none" w:sz="0" w:space="0" w:color="auto"/>
        <w:left w:val="none" w:sz="0" w:space="0" w:color="auto"/>
        <w:bottom w:val="none" w:sz="0" w:space="0" w:color="auto"/>
        <w:right w:val="none" w:sz="0" w:space="0" w:color="auto"/>
      </w:divBdr>
    </w:div>
    <w:div w:id="95755730">
      <w:bodyDiv w:val="1"/>
      <w:marLeft w:val="0"/>
      <w:marRight w:val="0"/>
      <w:marTop w:val="0"/>
      <w:marBottom w:val="0"/>
      <w:divBdr>
        <w:top w:val="none" w:sz="0" w:space="0" w:color="auto"/>
        <w:left w:val="none" w:sz="0" w:space="0" w:color="auto"/>
        <w:bottom w:val="none" w:sz="0" w:space="0" w:color="auto"/>
        <w:right w:val="none" w:sz="0" w:space="0" w:color="auto"/>
      </w:divBdr>
    </w:div>
    <w:div w:id="98573822">
      <w:bodyDiv w:val="1"/>
      <w:marLeft w:val="0"/>
      <w:marRight w:val="0"/>
      <w:marTop w:val="0"/>
      <w:marBottom w:val="0"/>
      <w:divBdr>
        <w:top w:val="none" w:sz="0" w:space="0" w:color="auto"/>
        <w:left w:val="none" w:sz="0" w:space="0" w:color="auto"/>
        <w:bottom w:val="none" w:sz="0" w:space="0" w:color="auto"/>
        <w:right w:val="none" w:sz="0" w:space="0" w:color="auto"/>
      </w:divBdr>
    </w:div>
    <w:div w:id="107706156">
      <w:bodyDiv w:val="1"/>
      <w:marLeft w:val="0"/>
      <w:marRight w:val="0"/>
      <w:marTop w:val="0"/>
      <w:marBottom w:val="0"/>
      <w:divBdr>
        <w:top w:val="none" w:sz="0" w:space="0" w:color="auto"/>
        <w:left w:val="none" w:sz="0" w:space="0" w:color="auto"/>
        <w:bottom w:val="none" w:sz="0" w:space="0" w:color="auto"/>
        <w:right w:val="none" w:sz="0" w:space="0" w:color="auto"/>
      </w:divBdr>
    </w:div>
    <w:div w:id="108358024">
      <w:bodyDiv w:val="1"/>
      <w:marLeft w:val="0"/>
      <w:marRight w:val="0"/>
      <w:marTop w:val="0"/>
      <w:marBottom w:val="0"/>
      <w:divBdr>
        <w:top w:val="none" w:sz="0" w:space="0" w:color="auto"/>
        <w:left w:val="none" w:sz="0" w:space="0" w:color="auto"/>
        <w:bottom w:val="none" w:sz="0" w:space="0" w:color="auto"/>
        <w:right w:val="none" w:sz="0" w:space="0" w:color="auto"/>
      </w:divBdr>
    </w:div>
    <w:div w:id="110250012">
      <w:bodyDiv w:val="1"/>
      <w:marLeft w:val="0"/>
      <w:marRight w:val="0"/>
      <w:marTop w:val="0"/>
      <w:marBottom w:val="0"/>
      <w:divBdr>
        <w:top w:val="none" w:sz="0" w:space="0" w:color="auto"/>
        <w:left w:val="none" w:sz="0" w:space="0" w:color="auto"/>
        <w:bottom w:val="none" w:sz="0" w:space="0" w:color="auto"/>
        <w:right w:val="none" w:sz="0" w:space="0" w:color="auto"/>
      </w:divBdr>
    </w:div>
    <w:div w:id="116922929">
      <w:bodyDiv w:val="1"/>
      <w:marLeft w:val="0"/>
      <w:marRight w:val="0"/>
      <w:marTop w:val="0"/>
      <w:marBottom w:val="0"/>
      <w:divBdr>
        <w:top w:val="none" w:sz="0" w:space="0" w:color="auto"/>
        <w:left w:val="none" w:sz="0" w:space="0" w:color="auto"/>
        <w:bottom w:val="none" w:sz="0" w:space="0" w:color="auto"/>
        <w:right w:val="none" w:sz="0" w:space="0" w:color="auto"/>
      </w:divBdr>
    </w:div>
    <w:div w:id="118377652">
      <w:bodyDiv w:val="1"/>
      <w:marLeft w:val="0"/>
      <w:marRight w:val="0"/>
      <w:marTop w:val="0"/>
      <w:marBottom w:val="0"/>
      <w:divBdr>
        <w:top w:val="none" w:sz="0" w:space="0" w:color="auto"/>
        <w:left w:val="none" w:sz="0" w:space="0" w:color="auto"/>
        <w:bottom w:val="none" w:sz="0" w:space="0" w:color="auto"/>
        <w:right w:val="none" w:sz="0" w:space="0" w:color="auto"/>
      </w:divBdr>
    </w:div>
    <w:div w:id="124011522">
      <w:bodyDiv w:val="1"/>
      <w:marLeft w:val="0"/>
      <w:marRight w:val="0"/>
      <w:marTop w:val="0"/>
      <w:marBottom w:val="0"/>
      <w:divBdr>
        <w:top w:val="none" w:sz="0" w:space="0" w:color="auto"/>
        <w:left w:val="none" w:sz="0" w:space="0" w:color="auto"/>
        <w:bottom w:val="none" w:sz="0" w:space="0" w:color="auto"/>
        <w:right w:val="none" w:sz="0" w:space="0" w:color="auto"/>
      </w:divBdr>
    </w:div>
    <w:div w:id="135682967">
      <w:bodyDiv w:val="1"/>
      <w:marLeft w:val="0"/>
      <w:marRight w:val="0"/>
      <w:marTop w:val="0"/>
      <w:marBottom w:val="0"/>
      <w:divBdr>
        <w:top w:val="none" w:sz="0" w:space="0" w:color="auto"/>
        <w:left w:val="none" w:sz="0" w:space="0" w:color="auto"/>
        <w:bottom w:val="none" w:sz="0" w:space="0" w:color="auto"/>
        <w:right w:val="none" w:sz="0" w:space="0" w:color="auto"/>
      </w:divBdr>
    </w:div>
    <w:div w:id="141502666">
      <w:bodyDiv w:val="1"/>
      <w:marLeft w:val="0"/>
      <w:marRight w:val="0"/>
      <w:marTop w:val="0"/>
      <w:marBottom w:val="0"/>
      <w:divBdr>
        <w:top w:val="none" w:sz="0" w:space="0" w:color="auto"/>
        <w:left w:val="none" w:sz="0" w:space="0" w:color="auto"/>
        <w:bottom w:val="none" w:sz="0" w:space="0" w:color="auto"/>
        <w:right w:val="none" w:sz="0" w:space="0" w:color="auto"/>
      </w:divBdr>
    </w:div>
    <w:div w:id="141898777">
      <w:bodyDiv w:val="1"/>
      <w:marLeft w:val="0"/>
      <w:marRight w:val="0"/>
      <w:marTop w:val="0"/>
      <w:marBottom w:val="0"/>
      <w:divBdr>
        <w:top w:val="none" w:sz="0" w:space="0" w:color="auto"/>
        <w:left w:val="none" w:sz="0" w:space="0" w:color="auto"/>
        <w:bottom w:val="none" w:sz="0" w:space="0" w:color="auto"/>
        <w:right w:val="none" w:sz="0" w:space="0" w:color="auto"/>
      </w:divBdr>
    </w:div>
    <w:div w:id="145129086">
      <w:bodyDiv w:val="1"/>
      <w:marLeft w:val="0"/>
      <w:marRight w:val="0"/>
      <w:marTop w:val="0"/>
      <w:marBottom w:val="0"/>
      <w:divBdr>
        <w:top w:val="none" w:sz="0" w:space="0" w:color="auto"/>
        <w:left w:val="none" w:sz="0" w:space="0" w:color="auto"/>
        <w:bottom w:val="none" w:sz="0" w:space="0" w:color="auto"/>
        <w:right w:val="none" w:sz="0" w:space="0" w:color="auto"/>
      </w:divBdr>
    </w:div>
    <w:div w:id="152917027">
      <w:bodyDiv w:val="1"/>
      <w:marLeft w:val="0"/>
      <w:marRight w:val="0"/>
      <w:marTop w:val="0"/>
      <w:marBottom w:val="0"/>
      <w:divBdr>
        <w:top w:val="none" w:sz="0" w:space="0" w:color="auto"/>
        <w:left w:val="none" w:sz="0" w:space="0" w:color="auto"/>
        <w:bottom w:val="none" w:sz="0" w:space="0" w:color="auto"/>
        <w:right w:val="none" w:sz="0" w:space="0" w:color="auto"/>
      </w:divBdr>
    </w:div>
    <w:div w:id="155417096">
      <w:bodyDiv w:val="1"/>
      <w:marLeft w:val="0"/>
      <w:marRight w:val="0"/>
      <w:marTop w:val="0"/>
      <w:marBottom w:val="0"/>
      <w:divBdr>
        <w:top w:val="none" w:sz="0" w:space="0" w:color="auto"/>
        <w:left w:val="none" w:sz="0" w:space="0" w:color="auto"/>
        <w:bottom w:val="none" w:sz="0" w:space="0" w:color="auto"/>
        <w:right w:val="none" w:sz="0" w:space="0" w:color="auto"/>
      </w:divBdr>
    </w:div>
    <w:div w:id="158354396">
      <w:bodyDiv w:val="1"/>
      <w:marLeft w:val="0"/>
      <w:marRight w:val="0"/>
      <w:marTop w:val="0"/>
      <w:marBottom w:val="0"/>
      <w:divBdr>
        <w:top w:val="none" w:sz="0" w:space="0" w:color="auto"/>
        <w:left w:val="none" w:sz="0" w:space="0" w:color="auto"/>
        <w:bottom w:val="none" w:sz="0" w:space="0" w:color="auto"/>
        <w:right w:val="none" w:sz="0" w:space="0" w:color="auto"/>
      </w:divBdr>
    </w:div>
    <w:div w:id="158738133">
      <w:bodyDiv w:val="1"/>
      <w:marLeft w:val="0"/>
      <w:marRight w:val="0"/>
      <w:marTop w:val="0"/>
      <w:marBottom w:val="0"/>
      <w:divBdr>
        <w:top w:val="none" w:sz="0" w:space="0" w:color="auto"/>
        <w:left w:val="none" w:sz="0" w:space="0" w:color="auto"/>
        <w:bottom w:val="none" w:sz="0" w:space="0" w:color="auto"/>
        <w:right w:val="none" w:sz="0" w:space="0" w:color="auto"/>
      </w:divBdr>
    </w:div>
    <w:div w:id="158738597">
      <w:bodyDiv w:val="1"/>
      <w:marLeft w:val="0"/>
      <w:marRight w:val="0"/>
      <w:marTop w:val="0"/>
      <w:marBottom w:val="0"/>
      <w:divBdr>
        <w:top w:val="none" w:sz="0" w:space="0" w:color="auto"/>
        <w:left w:val="none" w:sz="0" w:space="0" w:color="auto"/>
        <w:bottom w:val="none" w:sz="0" w:space="0" w:color="auto"/>
        <w:right w:val="none" w:sz="0" w:space="0" w:color="auto"/>
      </w:divBdr>
    </w:div>
    <w:div w:id="158935070">
      <w:bodyDiv w:val="1"/>
      <w:marLeft w:val="0"/>
      <w:marRight w:val="0"/>
      <w:marTop w:val="0"/>
      <w:marBottom w:val="0"/>
      <w:divBdr>
        <w:top w:val="none" w:sz="0" w:space="0" w:color="auto"/>
        <w:left w:val="none" w:sz="0" w:space="0" w:color="auto"/>
        <w:bottom w:val="none" w:sz="0" w:space="0" w:color="auto"/>
        <w:right w:val="none" w:sz="0" w:space="0" w:color="auto"/>
      </w:divBdr>
    </w:div>
    <w:div w:id="160125125">
      <w:bodyDiv w:val="1"/>
      <w:marLeft w:val="0"/>
      <w:marRight w:val="0"/>
      <w:marTop w:val="0"/>
      <w:marBottom w:val="0"/>
      <w:divBdr>
        <w:top w:val="none" w:sz="0" w:space="0" w:color="auto"/>
        <w:left w:val="none" w:sz="0" w:space="0" w:color="auto"/>
        <w:bottom w:val="none" w:sz="0" w:space="0" w:color="auto"/>
        <w:right w:val="none" w:sz="0" w:space="0" w:color="auto"/>
      </w:divBdr>
    </w:div>
    <w:div w:id="160967965">
      <w:bodyDiv w:val="1"/>
      <w:marLeft w:val="0"/>
      <w:marRight w:val="0"/>
      <w:marTop w:val="0"/>
      <w:marBottom w:val="0"/>
      <w:divBdr>
        <w:top w:val="none" w:sz="0" w:space="0" w:color="auto"/>
        <w:left w:val="none" w:sz="0" w:space="0" w:color="auto"/>
        <w:bottom w:val="none" w:sz="0" w:space="0" w:color="auto"/>
        <w:right w:val="none" w:sz="0" w:space="0" w:color="auto"/>
      </w:divBdr>
    </w:div>
    <w:div w:id="165903605">
      <w:bodyDiv w:val="1"/>
      <w:marLeft w:val="0"/>
      <w:marRight w:val="0"/>
      <w:marTop w:val="0"/>
      <w:marBottom w:val="0"/>
      <w:divBdr>
        <w:top w:val="none" w:sz="0" w:space="0" w:color="auto"/>
        <w:left w:val="none" w:sz="0" w:space="0" w:color="auto"/>
        <w:bottom w:val="none" w:sz="0" w:space="0" w:color="auto"/>
        <w:right w:val="none" w:sz="0" w:space="0" w:color="auto"/>
      </w:divBdr>
    </w:div>
    <w:div w:id="173497878">
      <w:bodyDiv w:val="1"/>
      <w:marLeft w:val="0"/>
      <w:marRight w:val="0"/>
      <w:marTop w:val="0"/>
      <w:marBottom w:val="0"/>
      <w:divBdr>
        <w:top w:val="none" w:sz="0" w:space="0" w:color="auto"/>
        <w:left w:val="none" w:sz="0" w:space="0" w:color="auto"/>
        <w:bottom w:val="none" w:sz="0" w:space="0" w:color="auto"/>
        <w:right w:val="none" w:sz="0" w:space="0" w:color="auto"/>
      </w:divBdr>
    </w:div>
    <w:div w:id="175190799">
      <w:bodyDiv w:val="1"/>
      <w:marLeft w:val="0"/>
      <w:marRight w:val="0"/>
      <w:marTop w:val="0"/>
      <w:marBottom w:val="0"/>
      <w:divBdr>
        <w:top w:val="none" w:sz="0" w:space="0" w:color="auto"/>
        <w:left w:val="none" w:sz="0" w:space="0" w:color="auto"/>
        <w:bottom w:val="none" w:sz="0" w:space="0" w:color="auto"/>
        <w:right w:val="none" w:sz="0" w:space="0" w:color="auto"/>
      </w:divBdr>
    </w:div>
    <w:div w:id="175923076">
      <w:bodyDiv w:val="1"/>
      <w:marLeft w:val="0"/>
      <w:marRight w:val="0"/>
      <w:marTop w:val="0"/>
      <w:marBottom w:val="0"/>
      <w:divBdr>
        <w:top w:val="none" w:sz="0" w:space="0" w:color="auto"/>
        <w:left w:val="none" w:sz="0" w:space="0" w:color="auto"/>
        <w:bottom w:val="none" w:sz="0" w:space="0" w:color="auto"/>
        <w:right w:val="none" w:sz="0" w:space="0" w:color="auto"/>
      </w:divBdr>
    </w:div>
    <w:div w:id="176358483">
      <w:bodyDiv w:val="1"/>
      <w:marLeft w:val="0"/>
      <w:marRight w:val="0"/>
      <w:marTop w:val="0"/>
      <w:marBottom w:val="0"/>
      <w:divBdr>
        <w:top w:val="none" w:sz="0" w:space="0" w:color="auto"/>
        <w:left w:val="none" w:sz="0" w:space="0" w:color="auto"/>
        <w:bottom w:val="none" w:sz="0" w:space="0" w:color="auto"/>
        <w:right w:val="none" w:sz="0" w:space="0" w:color="auto"/>
      </w:divBdr>
    </w:div>
    <w:div w:id="180511862">
      <w:bodyDiv w:val="1"/>
      <w:marLeft w:val="0"/>
      <w:marRight w:val="0"/>
      <w:marTop w:val="0"/>
      <w:marBottom w:val="0"/>
      <w:divBdr>
        <w:top w:val="none" w:sz="0" w:space="0" w:color="auto"/>
        <w:left w:val="none" w:sz="0" w:space="0" w:color="auto"/>
        <w:bottom w:val="none" w:sz="0" w:space="0" w:color="auto"/>
        <w:right w:val="none" w:sz="0" w:space="0" w:color="auto"/>
      </w:divBdr>
    </w:div>
    <w:div w:id="183326703">
      <w:bodyDiv w:val="1"/>
      <w:marLeft w:val="0"/>
      <w:marRight w:val="0"/>
      <w:marTop w:val="0"/>
      <w:marBottom w:val="0"/>
      <w:divBdr>
        <w:top w:val="none" w:sz="0" w:space="0" w:color="auto"/>
        <w:left w:val="none" w:sz="0" w:space="0" w:color="auto"/>
        <w:bottom w:val="none" w:sz="0" w:space="0" w:color="auto"/>
        <w:right w:val="none" w:sz="0" w:space="0" w:color="auto"/>
      </w:divBdr>
    </w:div>
    <w:div w:id="183713578">
      <w:bodyDiv w:val="1"/>
      <w:marLeft w:val="0"/>
      <w:marRight w:val="0"/>
      <w:marTop w:val="0"/>
      <w:marBottom w:val="0"/>
      <w:divBdr>
        <w:top w:val="none" w:sz="0" w:space="0" w:color="auto"/>
        <w:left w:val="none" w:sz="0" w:space="0" w:color="auto"/>
        <w:bottom w:val="none" w:sz="0" w:space="0" w:color="auto"/>
        <w:right w:val="none" w:sz="0" w:space="0" w:color="auto"/>
      </w:divBdr>
    </w:div>
    <w:div w:id="187836102">
      <w:bodyDiv w:val="1"/>
      <w:marLeft w:val="0"/>
      <w:marRight w:val="0"/>
      <w:marTop w:val="0"/>
      <w:marBottom w:val="0"/>
      <w:divBdr>
        <w:top w:val="none" w:sz="0" w:space="0" w:color="auto"/>
        <w:left w:val="none" w:sz="0" w:space="0" w:color="auto"/>
        <w:bottom w:val="none" w:sz="0" w:space="0" w:color="auto"/>
        <w:right w:val="none" w:sz="0" w:space="0" w:color="auto"/>
      </w:divBdr>
    </w:div>
    <w:div w:id="194468988">
      <w:bodyDiv w:val="1"/>
      <w:marLeft w:val="0"/>
      <w:marRight w:val="0"/>
      <w:marTop w:val="0"/>
      <w:marBottom w:val="0"/>
      <w:divBdr>
        <w:top w:val="none" w:sz="0" w:space="0" w:color="auto"/>
        <w:left w:val="none" w:sz="0" w:space="0" w:color="auto"/>
        <w:bottom w:val="none" w:sz="0" w:space="0" w:color="auto"/>
        <w:right w:val="none" w:sz="0" w:space="0" w:color="auto"/>
      </w:divBdr>
    </w:div>
    <w:div w:id="197009565">
      <w:bodyDiv w:val="1"/>
      <w:marLeft w:val="0"/>
      <w:marRight w:val="0"/>
      <w:marTop w:val="0"/>
      <w:marBottom w:val="0"/>
      <w:divBdr>
        <w:top w:val="none" w:sz="0" w:space="0" w:color="auto"/>
        <w:left w:val="none" w:sz="0" w:space="0" w:color="auto"/>
        <w:bottom w:val="none" w:sz="0" w:space="0" w:color="auto"/>
        <w:right w:val="none" w:sz="0" w:space="0" w:color="auto"/>
      </w:divBdr>
    </w:div>
    <w:div w:id="207107566">
      <w:bodyDiv w:val="1"/>
      <w:marLeft w:val="0"/>
      <w:marRight w:val="0"/>
      <w:marTop w:val="0"/>
      <w:marBottom w:val="0"/>
      <w:divBdr>
        <w:top w:val="none" w:sz="0" w:space="0" w:color="auto"/>
        <w:left w:val="none" w:sz="0" w:space="0" w:color="auto"/>
        <w:bottom w:val="none" w:sz="0" w:space="0" w:color="auto"/>
        <w:right w:val="none" w:sz="0" w:space="0" w:color="auto"/>
      </w:divBdr>
    </w:div>
    <w:div w:id="211776020">
      <w:bodyDiv w:val="1"/>
      <w:marLeft w:val="0"/>
      <w:marRight w:val="0"/>
      <w:marTop w:val="0"/>
      <w:marBottom w:val="0"/>
      <w:divBdr>
        <w:top w:val="none" w:sz="0" w:space="0" w:color="auto"/>
        <w:left w:val="none" w:sz="0" w:space="0" w:color="auto"/>
        <w:bottom w:val="none" w:sz="0" w:space="0" w:color="auto"/>
        <w:right w:val="none" w:sz="0" w:space="0" w:color="auto"/>
      </w:divBdr>
    </w:div>
    <w:div w:id="213196371">
      <w:bodyDiv w:val="1"/>
      <w:marLeft w:val="0"/>
      <w:marRight w:val="0"/>
      <w:marTop w:val="0"/>
      <w:marBottom w:val="0"/>
      <w:divBdr>
        <w:top w:val="none" w:sz="0" w:space="0" w:color="auto"/>
        <w:left w:val="none" w:sz="0" w:space="0" w:color="auto"/>
        <w:bottom w:val="none" w:sz="0" w:space="0" w:color="auto"/>
        <w:right w:val="none" w:sz="0" w:space="0" w:color="auto"/>
      </w:divBdr>
    </w:div>
    <w:div w:id="220673336">
      <w:bodyDiv w:val="1"/>
      <w:marLeft w:val="0"/>
      <w:marRight w:val="0"/>
      <w:marTop w:val="0"/>
      <w:marBottom w:val="0"/>
      <w:divBdr>
        <w:top w:val="none" w:sz="0" w:space="0" w:color="auto"/>
        <w:left w:val="none" w:sz="0" w:space="0" w:color="auto"/>
        <w:bottom w:val="none" w:sz="0" w:space="0" w:color="auto"/>
        <w:right w:val="none" w:sz="0" w:space="0" w:color="auto"/>
      </w:divBdr>
    </w:div>
    <w:div w:id="223638211">
      <w:bodyDiv w:val="1"/>
      <w:marLeft w:val="0"/>
      <w:marRight w:val="0"/>
      <w:marTop w:val="0"/>
      <w:marBottom w:val="0"/>
      <w:divBdr>
        <w:top w:val="none" w:sz="0" w:space="0" w:color="auto"/>
        <w:left w:val="none" w:sz="0" w:space="0" w:color="auto"/>
        <w:bottom w:val="none" w:sz="0" w:space="0" w:color="auto"/>
        <w:right w:val="none" w:sz="0" w:space="0" w:color="auto"/>
      </w:divBdr>
    </w:div>
    <w:div w:id="225646417">
      <w:bodyDiv w:val="1"/>
      <w:marLeft w:val="0"/>
      <w:marRight w:val="0"/>
      <w:marTop w:val="0"/>
      <w:marBottom w:val="0"/>
      <w:divBdr>
        <w:top w:val="none" w:sz="0" w:space="0" w:color="auto"/>
        <w:left w:val="none" w:sz="0" w:space="0" w:color="auto"/>
        <w:bottom w:val="none" w:sz="0" w:space="0" w:color="auto"/>
        <w:right w:val="none" w:sz="0" w:space="0" w:color="auto"/>
      </w:divBdr>
    </w:div>
    <w:div w:id="225797060">
      <w:bodyDiv w:val="1"/>
      <w:marLeft w:val="0"/>
      <w:marRight w:val="0"/>
      <w:marTop w:val="0"/>
      <w:marBottom w:val="0"/>
      <w:divBdr>
        <w:top w:val="none" w:sz="0" w:space="0" w:color="auto"/>
        <w:left w:val="none" w:sz="0" w:space="0" w:color="auto"/>
        <w:bottom w:val="none" w:sz="0" w:space="0" w:color="auto"/>
        <w:right w:val="none" w:sz="0" w:space="0" w:color="auto"/>
      </w:divBdr>
    </w:div>
    <w:div w:id="226186208">
      <w:bodyDiv w:val="1"/>
      <w:marLeft w:val="0"/>
      <w:marRight w:val="0"/>
      <w:marTop w:val="0"/>
      <w:marBottom w:val="0"/>
      <w:divBdr>
        <w:top w:val="none" w:sz="0" w:space="0" w:color="auto"/>
        <w:left w:val="none" w:sz="0" w:space="0" w:color="auto"/>
        <w:bottom w:val="none" w:sz="0" w:space="0" w:color="auto"/>
        <w:right w:val="none" w:sz="0" w:space="0" w:color="auto"/>
      </w:divBdr>
    </w:div>
    <w:div w:id="226838879">
      <w:bodyDiv w:val="1"/>
      <w:marLeft w:val="0"/>
      <w:marRight w:val="0"/>
      <w:marTop w:val="0"/>
      <w:marBottom w:val="0"/>
      <w:divBdr>
        <w:top w:val="none" w:sz="0" w:space="0" w:color="auto"/>
        <w:left w:val="none" w:sz="0" w:space="0" w:color="auto"/>
        <w:bottom w:val="none" w:sz="0" w:space="0" w:color="auto"/>
        <w:right w:val="none" w:sz="0" w:space="0" w:color="auto"/>
      </w:divBdr>
    </w:div>
    <w:div w:id="237642908">
      <w:bodyDiv w:val="1"/>
      <w:marLeft w:val="0"/>
      <w:marRight w:val="0"/>
      <w:marTop w:val="0"/>
      <w:marBottom w:val="0"/>
      <w:divBdr>
        <w:top w:val="none" w:sz="0" w:space="0" w:color="auto"/>
        <w:left w:val="none" w:sz="0" w:space="0" w:color="auto"/>
        <w:bottom w:val="none" w:sz="0" w:space="0" w:color="auto"/>
        <w:right w:val="none" w:sz="0" w:space="0" w:color="auto"/>
      </w:divBdr>
    </w:div>
    <w:div w:id="239292630">
      <w:bodyDiv w:val="1"/>
      <w:marLeft w:val="0"/>
      <w:marRight w:val="0"/>
      <w:marTop w:val="0"/>
      <w:marBottom w:val="0"/>
      <w:divBdr>
        <w:top w:val="none" w:sz="0" w:space="0" w:color="auto"/>
        <w:left w:val="none" w:sz="0" w:space="0" w:color="auto"/>
        <w:bottom w:val="none" w:sz="0" w:space="0" w:color="auto"/>
        <w:right w:val="none" w:sz="0" w:space="0" w:color="auto"/>
      </w:divBdr>
    </w:div>
    <w:div w:id="242566411">
      <w:bodyDiv w:val="1"/>
      <w:marLeft w:val="0"/>
      <w:marRight w:val="0"/>
      <w:marTop w:val="0"/>
      <w:marBottom w:val="0"/>
      <w:divBdr>
        <w:top w:val="none" w:sz="0" w:space="0" w:color="auto"/>
        <w:left w:val="none" w:sz="0" w:space="0" w:color="auto"/>
        <w:bottom w:val="none" w:sz="0" w:space="0" w:color="auto"/>
        <w:right w:val="none" w:sz="0" w:space="0" w:color="auto"/>
      </w:divBdr>
    </w:div>
    <w:div w:id="242684324">
      <w:bodyDiv w:val="1"/>
      <w:marLeft w:val="0"/>
      <w:marRight w:val="0"/>
      <w:marTop w:val="0"/>
      <w:marBottom w:val="0"/>
      <w:divBdr>
        <w:top w:val="none" w:sz="0" w:space="0" w:color="auto"/>
        <w:left w:val="none" w:sz="0" w:space="0" w:color="auto"/>
        <w:bottom w:val="none" w:sz="0" w:space="0" w:color="auto"/>
        <w:right w:val="none" w:sz="0" w:space="0" w:color="auto"/>
      </w:divBdr>
    </w:div>
    <w:div w:id="254291449">
      <w:bodyDiv w:val="1"/>
      <w:marLeft w:val="0"/>
      <w:marRight w:val="0"/>
      <w:marTop w:val="0"/>
      <w:marBottom w:val="0"/>
      <w:divBdr>
        <w:top w:val="none" w:sz="0" w:space="0" w:color="auto"/>
        <w:left w:val="none" w:sz="0" w:space="0" w:color="auto"/>
        <w:bottom w:val="none" w:sz="0" w:space="0" w:color="auto"/>
        <w:right w:val="none" w:sz="0" w:space="0" w:color="auto"/>
      </w:divBdr>
    </w:div>
    <w:div w:id="255555717">
      <w:bodyDiv w:val="1"/>
      <w:marLeft w:val="0"/>
      <w:marRight w:val="0"/>
      <w:marTop w:val="0"/>
      <w:marBottom w:val="0"/>
      <w:divBdr>
        <w:top w:val="none" w:sz="0" w:space="0" w:color="auto"/>
        <w:left w:val="none" w:sz="0" w:space="0" w:color="auto"/>
        <w:bottom w:val="none" w:sz="0" w:space="0" w:color="auto"/>
        <w:right w:val="none" w:sz="0" w:space="0" w:color="auto"/>
      </w:divBdr>
    </w:div>
    <w:div w:id="261765148">
      <w:bodyDiv w:val="1"/>
      <w:marLeft w:val="0"/>
      <w:marRight w:val="0"/>
      <w:marTop w:val="0"/>
      <w:marBottom w:val="0"/>
      <w:divBdr>
        <w:top w:val="none" w:sz="0" w:space="0" w:color="auto"/>
        <w:left w:val="none" w:sz="0" w:space="0" w:color="auto"/>
        <w:bottom w:val="none" w:sz="0" w:space="0" w:color="auto"/>
        <w:right w:val="none" w:sz="0" w:space="0" w:color="auto"/>
      </w:divBdr>
    </w:div>
    <w:div w:id="262617876">
      <w:bodyDiv w:val="1"/>
      <w:marLeft w:val="0"/>
      <w:marRight w:val="0"/>
      <w:marTop w:val="0"/>
      <w:marBottom w:val="0"/>
      <w:divBdr>
        <w:top w:val="none" w:sz="0" w:space="0" w:color="auto"/>
        <w:left w:val="none" w:sz="0" w:space="0" w:color="auto"/>
        <w:bottom w:val="none" w:sz="0" w:space="0" w:color="auto"/>
        <w:right w:val="none" w:sz="0" w:space="0" w:color="auto"/>
      </w:divBdr>
    </w:div>
    <w:div w:id="273754727">
      <w:bodyDiv w:val="1"/>
      <w:marLeft w:val="0"/>
      <w:marRight w:val="0"/>
      <w:marTop w:val="0"/>
      <w:marBottom w:val="0"/>
      <w:divBdr>
        <w:top w:val="none" w:sz="0" w:space="0" w:color="auto"/>
        <w:left w:val="none" w:sz="0" w:space="0" w:color="auto"/>
        <w:bottom w:val="none" w:sz="0" w:space="0" w:color="auto"/>
        <w:right w:val="none" w:sz="0" w:space="0" w:color="auto"/>
      </w:divBdr>
    </w:div>
    <w:div w:id="274949088">
      <w:bodyDiv w:val="1"/>
      <w:marLeft w:val="0"/>
      <w:marRight w:val="0"/>
      <w:marTop w:val="0"/>
      <w:marBottom w:val="0"/>
      <w:divBdr>
        <w:top w:val="none" w:sz="0" w:space="0" w:color="auto"/>
        <w:left w:val="none" w:sz="0" w:space="0" w:color="auto"/>
        <w:bottom w:val="none" w:sz="0" w:space="0" w:color="auto"/>
        <w:right w:val="none" w:sz="0" w:space="0" w:color="auto"/>
      </w:divBdr>
    </w:div>
    <w:div w:id="281500079">
      <w:bodyDiv w:val="1"/>
      <w:marLeft w:val="0"/>
      <w:marRight w:val="0"/>
      <w:marTop w:val="0"/>
      <w:marBottom w:val="0"/>
      <w:divBdr>
        <w:top w:val="none" w:sz="0" w:space="0" w:color="auto"/>
        <w:left w:val="none" w:sz="0" w:space="0" w:color="auto"/>
        <w:bottom w:val="none" w:sz="0" w:space="0" w:color="auto"/>
        <w:right w:val="none" w:sz="0" w:space="0" w:color="auto"/>
      </w:divBdr>
    </w:div>
    <w:div w:id="284235255">
      <w:bodyDiv w:val="1"/>
      <w:marLeft w:val="0"/>
      <w:marRight w:val="0"/>
      <w:marTop w:val="0"/>
      <w:marBottom w:val="0"/>
      <w:divBdr>
        <w:top w:val="none" w:sz="0" w:space="0" w:color="auto"/>
        <w:left w:val="none" w:sz="0" w:space="0" w:color="auto"/>
        <w:bottom w:val="none" w:sz="0" w:space="0" w:color="auto"/>
        <w:right w:val="none" w:sz="0" w:space="0" w:color="auto"/>
      </w:divBdr>
    </w:div>
    <w:div w:id="287590698">
      <w:bodyDiv w:val="1"/>
      <w:marLeft w:val="0"/>
      <w:marRight w:val="0"/>
      <w:marTop w:val="0"/>
      <w:marBottom w:val="0"/>
      <w:divBdr>
        <w:top w:val="none" w:sz="0" w:space="0" w:color="auto"/>
        <w:left w:val="none" w:sz="0" w:space="0" w:color="auto"/>
        <w:bottom w:val="none" w:sz="0" w:space="0" w:color="auto"/>
        <w:right w:val="none" w:sz="0" w:space="0" w:color="auto"/>
      </w:divBdr>
    </w:div>
    <w:div w:id="290594311">
      <w:bodyDiv w:val="1"/>
      <w:marLeft w:val="0"/>
      <w:marRight w:val="0"/>
      <w:marTop w:val="0"/>
      <w:marBottom w:val="0"/>
      <w:divBdr>
        <w:top w:val="none" w:sz="0" w:space="0" w:color="auto"/>
        <w:left w:val="none" w:sz="0" w:space="0" w:color="auto"/>
        <w:bottom w:val="none" w:sz="0" w:space="0" w:color="auto"/>
        <w:right w:val="none" w:sz="0" w:space="0" w:color="auto"/>
      </w:divBdr>
    </w:div>
    <w:div w:id="297296265">
      <w:bodyDiv w:val="1"/>
      <w:marLeft w:val="0"/>
      <w:marRight w:val="0"/>
      <w:marTop w:val="0"/>
      <w:marBottom w:val="0"/>
      <w:divBdr>
        <w:top w:val="none" w:sz="0" w:space="0" w:color="auto"/>
        <w:left w:val="none" w:sz="0" w:space="0" w:color="auto"/>
        <w:bottom w:val="none" w:sz="0" w:space="0" w:color="auto"/>
        <w:right w:val="none" w:sz="0" w:space="0" w:color="auto"/>
      </w:divBdr>
    </w:div>
    <w:div w:id="299846613">
      <w:bodyDiv w:val="1"/>
      <w:marLeft w:val="0"/>
      <w:marRight w:val="0"/>
      <w:marTop w:val="0"/>
      <w:marBottom w:val="0"/>
      <w:divBdr>
        <w:top w:val="none" w:sz="0" w:space="0" w:color="auto"/>
        <w:left w:val="none" w:sz="0" w:space="0" w:color="auto"/>
        <w:bottom w:val="none" w:sz="0" w:space="0" w:color="auto"/>
        <w:right w:val="none" w:sz="0" w:space="0" w:color="auto"/>
      </w:divBdr>
    </w:div>
    <w:div w:id="302929835">
      <w:bodyDiv w:val="1"/>
      <w:marLeft w:val="0"/>
      <w:marRight w:val="0"/>
      <w:marTop w:val="0"/>
      <w:marBottom w:val="0"/>
      <w:divBdr>
        <w:top w:val="none" w:sz="0" w:space="0" w:color="auto"/>
        <w:left w:val="none" w:sz="0" w:space="0" w:color="auto"/>
        <w:bottom w:val="none" w:sz="0" w:space="0" w:color="auto"/>
        <w:right w:val="none" w:sz="0" w:space="0" w:color="auto"/>
      </w:divBdr>
    </w:div>
    <w:div w:id="305160969">
      <w:bodyDiv w:val="1"/>
      <w:marLeft w:val="0"/>
      <w:marRight w:val="0"/>
      <w:marTop w:val="0"/>
      <w:marBottom w:val="0"/>
      <w:divBdr>
        <w:top w:val="none" w:sz="0" w:space="0" w:color="auto"/>
        <w:left w:val="none" w:sz="0" w:space="0" w:color="auto"/>
        <w:bottom w:val="none" w:sz="0" w:space="0" w:color="auto"/>
        <w:right w:val="none" w:sz="0" w:space="0" w:color="auto"/>
      </w:divBdr>
    </w:div>
    <w:div w:id="309602281">
      <w:bodyDiv w:val="1"/>
      <w:marLeft w:val="0"/>
      <w:marRight w:val="0"/>
      <w:marTop w:val="0"/>
      <w:marBottom w:val="0"/>
      <w:divBdr>
        <w:top w:val="none" w:sz="0" w:space="0" w:color="auto"/>
        <w:left w:val="none" w:sz="0" w:space="0" w:color="auto"/>
        <w:bottom w:val="none" w:sz="0" w:space="0" w:color="auto"/>
        <w:right w:val="none" w:sz="0" w:space="0" w:color="auto"/>
      </w:divBdr>
    </w:div>
    <w:div w:id="311829937">
      <w:bodyDiv w:val="1"/>
      <w:marLeft w:val="0"/>
      <w:marRight w:val="0"/>
      <w:marTop w:val="0"/>
      <w:marBottom w:val="0"/>
      <w:divBdr>
        <w:top w:val="none" w:sz="0" w:space="0" w:color="auto"/>
        <w:left w:val="none" w:sz="0" w:space="0" w:color="auto"/>
        <w:bottom w:val="none" w:sz="0" w:space="0" w:color="auto"/>
        <w:right w:val="none" w:sz="0" w:space="0" w:color="auto"/>
      </w:divBdr>
    </w:div>
    <w:div w:id="329992197">
      <w:bodyDiv w:val="1"/>
      <w:marLeft w:val="0"/>
      <w:marRight w:val="0"/>
      <w:marTop w:val="0"/>
      <w:marBottom w:val="0"/>
      <w:divBdr>
        <w:top w:val="none" w:sz="0" w:space="0" w:color="auto"/>
        <w:left w:val="none" w:sz="0" w:space="0" w:color="auto"/>
        <w:bottom w:val="none" w:sz="0" w:space="0" w:color="auto"/>
        <w:right w:val="none" w:sz="0" w:space="0" w:color="auto"/>
      </w:divBdr>
    </w:div>
    <w:div w:id="331954854">
      <w:bodyDiv w:val="1"/>
      <w:marLeft w:val="0"/>
      <w:marRight w:val="0"/>
      <w:marTop w:val="0"/>
      <w:marBottom w:val="0"/>
      <w:divBdr>
        <w:top w:val="none" w:sz="0" w:space="0" w:color="auto"/>
        <w:left w:val="none" w:sz="0" w:space="0" w:color="auto"/>
        <w:bottom w:val="none" w:sz="0" w:space="0" w:color="auto"/>
        <w:right w:val="none" w:sz="0" w:space="0" w:color="auto"/>
      </w:divBdr>
    </w:div>
    <w:div w:id="339235376">
      <w:bodyDiv w:val="1"/>
      <w:marLeft w:val="0"/>
      <w:marRight w:val="0"/>
      <w:marTop w:val="0"/>
      <w:marBottom w:val="0"/>
      <w:divBdr>
        <w:top w:val="none" w:sz="0" w:space="0" w:color="auto"/>
        <w:left w:val="none" w:sz="0" w:space="0" w:color="auto"/>
        <w:bottom w:val="none" w:sz="0" w:space="0" w:color="auto"/>
        <w:right w:val="none" w:sz="0" w:space="0" w:color="auto"/>
      </w:divBdr>
    </w:div>
    <w:div w:id="353964489">
      <w:bodyDiv w:val="1"/>
      <w:marLeft w:val="0"/>
      <w:marRight w:val="0"/>
      <w:marTop w:val="0"/>
      <w:marBottom w:val="0"/>
      <w:divBdr>
        <w:top w:val="none" w:sz="0" w:space="0" w:color="auto"/>
        <w:left w:val="none" w:sz="0" w:space="0" w:color="auto"/>
        <w:bottom w:val="none" w:sz="0" w:space="0" w:color="auto"/>
        <w:right w:val="none" w:sz="0" w:space="0" w:color="auto"/>
      </w:divBdr>
    </w:div>
    <w:div w:id="364252408">
      <w:bodyDiv w:val="1"/>
      <w:marLeft w:val="0"/>
      <w:marRight w:val="0"/>
      <w:marTop w:val="0"/>
      <w:marBottom w:val="0"/>
      <w:divBdr>
        <w:top w:val="none" w:sz="0" w:space="0" w:color="auto"/>
        <w:left w:val="none" w:sz="0" w:space="0" w:color="auto"/>
        <w:bottom w:val="none" w:sz="0" w:space="0" w:color="auto"/>
        <w:right w:val="none" w:sz="0" w:space="0" w:color="auto"/>
      </w:divBdr>
    </w:div>
    <w:div w:id="373117993">
      <w:bodyDiv w:val="1"/>
      <w:marLeft w:val="0"/>
      <w:marRight w:val="0"/>
      <w:marTop w:val="0"/>
      <w:marBottom w:val="0"/>
      <w:divBdr>
        <w:top w:val="none" w:sz="0" w:space="0" w:color="auto"/>
        <w:left w:val="none" w:sz="0" w:space="0" w:color="auto"/>
        <w:bottom w:val="none" w:sz="0" w:space="0" w:color="auto"/>
        <w:right w:val="none" w:sz="0" w:space="0" w:color="auto"/>
      </w:divBdr>
    </w:div>
    <w:div w:id="376701986">
      <w:bodyDiv w:val="1"/>
      <w:marLeft w:val="0"/>
      <w:marRight w:val="0"/>
      <w:marTop w:val="0"/>
      <w:marBottom w:val="0"/>
      <w:divBdr>
        <w:top w:val="none" w:sz="0" w:space="0" w:color="auto"/>
        <w:left w:val="none" w:sz="0" w:space="0" w:color="auto"/>
        <w:bottom w:val="none" w:sz="0" w:space="0" w:color="auto"/>
        <w:right w:val="none" w:sz="0" w:space="0" w:color="auto"/>
      </w:divBdr>
    </w:div>
    <w:div w:id="381826098">
      <w:bodyDiv w:val="1"/>
      <w:marLeft w:val="0"/>
      <w:marRight w:val="0"/>
      <w:marTop w:val="0"/>
      <w:marBottom w:val="0"/>
      <w:divBdr>
        <w:top w:val="none" w:sz="0" w:space="0" w:color="auto"/>
        <w:left w:val="none" w:sz="0" w:space="0" w:color="auto"/>
        <w:bottom w:val="none" w:sz="0" w:space="0" w:color="auto"/>
        <w:right w:val="none" w:sz="0" w:space="0" w:color="auto"/>
      </w:divBdr>
    </w:div>
    <w:div w:id="388185165">
      <w:bodyDiv w:val="1"/>
      <w:marLeft w:val="0"/>
      <w:marRight w:val="0"/>
      <w:marTop w:val="0"/>
      <w:marBottom w:val="0"/>
      <w:divBdr>
        <w:top w:val="none" w:sz="0" w:space="0" w:color="auto"/>
        <w:left w:val="none" w:sz="0" w:space="0" w:color="auto"/>
        <w:bottom w:val="none" w:sz="0" w:space="0" w:color="auto"/>
        <w:right w:val="none" w:sz="0" w:space="0" w:color="auto"/>
      </w:divBdr>
    </w:div>
    <w:div w:id="389619431">
      <w:bodyDiv w:val="1"/>
      <w:marLeft w:val="0"/>
      <w:marRight w:val="0"/>
      <w:marTop w:val="0"/>
      <w:marBottom w:val="0"/>
      <w:divBdr>
        <w:top w:val="none" w:sz="0" w:space="0" w:color="auto"/>
        <w:left w:val="none" w:sz="0" w:space="0" w:color="auto"/>
        <w:bottom w:val="none" w:sz="0" w:space="0" w:color="auto"/>
        <w:right w:val="none" w:sz="0" w:space="0" w:color="auto"/>
      </w:divBdr>
    </w:div>
    <w:div w:id="397746825">
      <w:bodyDiv w:val="1"/>
      <w:marLeft w:val="0"/>
      <w:marRight w:val="0"/>
      <w:marTop w:val="0"/>
      <w:marBottom w:val="0"/>
      <w:divBdr>
        <w:top w:val="none" w:sz="0" w:space="0" w:color="auto"/>
        <w:left w:val="none" w:sz="0" w:space="0" w:color="auto"/>
        <w:bottom w:val="none" w:sz="0" w:space="0" w:color="auto"/>
        <w:right w:val="none" w:sz="0" w:space="0" w:color="auto"/>
      </w:divBdr>
    </w:div>
    <w:div w:id="398944520">
      <w:bodyDiv w:val="1"/>
      <w:marLeft w:val="0"/>
      <w:marRight w:val="0"/>
      <w:marTop w:val="0"/>
      <w:marBottom w:val="0"/>
      <w:divBdr>
        <w:top w:val="none" w:sz="0" w:space="0" w:color="auto"/>
        <w:left w:val="none" w:sz="0" w:space="0" w:color="auto"/>
        <w:bottom w:val="none" w:sz="0" w:space="0" w:color="auto"/>
        <w:right w:val="none" w:sz="0" w:space="0" w:color="auto"/>
      </w:divBdr>
    </w:div>
    <w:div w:id="407726650">
      <w:bodyDiv w:val="1"/>
      <w:marLeft w:val="0"/>
      <w:marRight w:val="0"/>
      <w:marTop w:val="0"/>
      <w:marBottom w:val="0"/>
      <w:divBdr>
        <w:top w:val="none" w:sz="0" w:space="0" w:color="auto"/>
        <w:left w:val="none" w:sz="0" w:space="0" w:color="auto"/>
        <w:bottom w:val="none" w:sz="0" w:space="0" w:color="auto"/>
        <w:right w:val="none" w:sz="0" w:space="0" w:color="auto"/>
      </w:divBdr>
    </w:div>
    <w:div w:id="417945812">
      <w:bodyDiv w:val="1"/>
      <w:marLeft w:val="0"/>
      <w:marRight w:val="0"/>
      <w:marTop w:val="0"/>
      <w:marBottom w:val="0"/>
      <w:divBdr>
        <w:top w:val="none" w:sz="0" w:space="0" w:color="auto"/>
        <w:left w:val="none" w:sz="0" w:space="0" w:color="auto"/>
        <w:bottom w:val="none" w:sz="0" w:space="0" w:color="auto"/>
        <w:right w:val="none" w:sz="0" w:space="0" w:color="auto"/>
      </w:divBdr>
    </w:div>
    <w:div w:id="420416308">
      <w:bodyDiv w:val="1"/>
      <w:marLeft w:val="0"/>
      <w:marRight w:val="0"/>
      <w:marTop w:val="0"/>
      <w:marBottom w:val="0"/>
      <w:divBdr>
        <w:top w:val="none" w:sz="0" w:space="0" w:color="auto"/>
        <w:left w:val="none" w:sz="0" w:space="0" w:color="auto"/>
        <w:bottom w:val="none" w:sz="0" w:space="0" w:color="auto"/>
        <w:right w:val="none" w:sz="0" w:space="0" w:color="auto"/>
      </w:divBdr>
    </w:div>
    <w:div w:id="425460902">
      <w:bodyDiv w:val="1"/>
      <w:marLeft w:val="0"/>
      <w:marRight w:val="0"/>
      <w:marTop w:val="0"/>
      <w:marBottom w:val="0"/>
      <w:divBdr>
        <w:top w:val="none" w:sz="0" w:space="0" w:color="auto"/>
        <w:left w:val="none" w:sz="0" w:space="0" w:color="auto"/>
        <w:bottom w:val="none" w:sz="0" w:space="0" w:color="auto"/>
        <w:right w:val="none" w:sz="0" w:space="0" w:color="auto"/>
      </w:divBdr>
    </w:div>
    <w:div w:id="435752629">
      <w:bodyDiv w:val="1"/>
      <w:marLeft w:val="0"/>
      <w:marRight w:val="0"/>
      <w:marTop w:val="0"/>
      <w:marBottom w:val="0"/>
      <w:divBdr>
        <w:top w:val="none" w:sz="0" w:space="0" w:color="auto"/>
        <w:left w:val="none" w:sz="0" w:space="0" w:color="auto"/>
        <w:bottom w:val="none" w:sz="0" w:space="0" w:color="auto"/>
        <w:right w:val="none" w:sz="0" w:space="0" w:color="auto"/>
      </w:divBdr>
    </w:div>
    <w:div w:id="437023269">
      <w:bodyDiv w:val="1"/>
      <w:marLeft w:val="0"/>
      <w:marRight w:val="0"/>
      <w:marTop w:val="0"/>
      <w:marBottom w:val="0"/>
      <w:divBdr>
        <w:top w:val="none" w:sz="0" w:space="0" w:color="auto"/>
        <w:left w:val="none" w:sz="0" w:space="0" w:color="auto"/>
        <w:bottom w:val="none" w:sz="0" w:space="0" w:color="auto"/>
        <w:right w:val="none" w:sz="0" w:space="0" w:color="auto"/>
      </w:divBdr>
    </w:div>
    <w:div w:id="438835296">
      <w:bodyDiv w:val="1"/>
      <w:marLeft w:val="0"/>
      <w:marRight w:val="0"/>
      <w:marTop w:val="0"/>
      <w:marBottom w:val="0"/>
      <w:divBdr>
        <w:top w:val="none" w:sz="0" w:space="0" w:color="auto"/>
        <w:left w:val="none" w:sz="0" w:space="0" w:color="auto"/>
        <w:bottom w:val="none" w:sz="0" w:space="0" w:color="auto"/>
        <w:right w:val="none" w:sz="0" w:space="0" w:color="auto"/>
      </w:divBdr>
    </w:div>
    <w:div w:id="442072096">
      <w:bodyDiv w:val="1"/>
      <w:marLeft w:val="0"/>
      <w:marRight w:val="0"/>
      <w:marTop w:val="0"/>
      <w:marBottom w:val="0"/>
      <w:divBdr>
        <w:top w:val="none" w:sz="0" w:space="0" w:color="auto"/>
        <w:left w:val="none" w:sz="0" w:space="0" w:color="auto"/>
        <w:bottom w:val="none" w:sz="0" w:space="0" w:color="auto"/>
        <w:right w:val="none" w:sz="0" w:space="0" w:color="auto"/>
      </w:divBdr>
    </w:div>
    <w:div w:id="444158879">
      <w:bodyDiv w:val="1"/>
      <w:marLeft w:val="0"/>
      <w:marRight w:val="0"/>
      <w:marTop w:val="0"/>
      <w:marBottom w:val="0"/>
      <w:divBdr>
        <w:top w:val="none" w:sz="0" w:space="0" w:color="auto"/>
        <w:left w:val="none" w:sz="0" w:space="0" w:color="auto"/>
        <w:bottom w:val="none" w:sz="0" w:space="0" w:color="auto"/>
        <w:right w:val="none" w:sz="0" w:space="0" w:color="auto"/>
      </w:divBdr>
    </w:div>
    <w:div w:id="452360698">
      <w:bodyDiv w:val="1"/>
      <w:marLeft w:val="0"/>
      <w:marRight w:val="0"/>
      <w:marTop w:val="0"/>
      <w:marBottom w:val="0"/>
      <w:divBdr>
        <w:top w:val="none" w:sz="0" w:space="0" w:color="auto"/>
        <w:left w:val="none" w:sz="0" w:space="0" w:color="auto"/>
        <w:bottom w:val="none" w:sz="0" w:space="0" w:color="auto"/>
        <w:right w:val="none" w:sz="0" w:space="0" w:color="auto"/>
      </w:divBdr>
    </w:div>
    <w:div w:id="461576018">
      <w:bodyDiv w:val="1"/>
      <w:marLeft w:val="0"/>
      <w:marRight w:val="0"/>
      <w:marTop w:val="0"/>
      <w:marBottom w:val="0"/>
      <w:divBdr>
        <w:top w:val="none" w:sz="0" w:space="0" w:color="auto"/>
        <w:left w:val="none" w:sz="0" w:space="0" w:color="auto"/>
        <w:bottom w:val="none" w:sz="0" w:space="0" w:color="auto"/>
        <w:right w:val="none" w:sz="0" w:space="0" w:color="auto"/>
      </w:divBdr>
    </w:div>
    <w:div w:id="463547018">
      <w:bodyDiv w:val="1"/>
      <w:marLeft w:val="0"/>
      <w:marRight w:val="0"/>
      <w:marTop w:val="0"/>
      <w:marBottom w:val="0"/>
      <w:divBdr>
        <w:top w:val="none" w:sz="0" w:space="0" w:color="auto"/>
        <w:left w:val="none" w:sz="0" w:space="0" w:color="auto"/>
        <w:bottom w:val="none" w:sz="0" w:space="0" w:color="auto"/>
        <w:right w:val="none" w:sz="0" w:space="0" w:color="auto"/>
      </w:divBdr>
    </w:div>
    <w:div w:id="468788802">
      <w:bodyDiv w:val="1"/>
      <w:marLeft w:val="0"/>
      <w:marRight w:val="0"/>
      <w:marTop w:val="0"/>
      <w:marBottom w:val="0"/>
      <w:divBdr>
        <w:top w:val="none" w:sz="0" w:space="0" w:color="auto"/>
        <w:left w:val="none" w:sz="0" w:space="0" w:color="auto"/>
        <w:bottom w:val="none" w:sz="0" w:space="0" w:color="auto"/>
        <w:right w:val="none" w:sz="0" w:space="0" w:color="auto"/>
      </w:divBdr>
    </w:div>
    <w:div w:id="472597398">
      <w:bodyDiv w:val="1"/>
      <w:marLeft w:val="0"/>
      <w:marRight w:val="0"/>
      <w:marTop w:val="0"/>
      <w:marBottom w:val="0"/>
      <w:divBdr>
        <w:top w:val="none" w:sz="0" w:space="0" w:color="auto"/>
        <w:left w:val="none" w:sz="0" w:space="0" w:color="auto"/>
        <w:bottom w:val="none" w:sz="0" w:space="0" w:color="auto"/>
        <w:right w:val="none" w:sz="0" w:space="0" w:color="auto"/>
      </w:divBdr>
    </w:div>
    <w:div w:id="474877269">
      <w:bodyDiv w:val="1"/>
      <w:marLeft w:val="0"/>
      <w:marRight w:val="0"/>
      <w:marTop w:val="0"/>
      <w:marBottom w:val="0"/>
      <w:divBdr>
        <w:top w:val="none" w:sz="0" w:space="0" w:color="auto"/>
        <w:left w:val="none" w:sz="0" w:space="0" w:color="auto"/>
        <w:bottom w:val="none" w:sz="0" w:space="0" w:color="auto"/>
        <w:right w:val="none" w:sz="0" w:space="0" w:color="auto"/>
      </w:divBdr>
    </w:div>
    <w:div w:id="475029968">
      <w:bodyDiv w:val="1"/>
      <w:marLeft w:val="0"/>
      <w:marRight w:val="0"/>
      <w:marTop w:val="0"/>
      <w:marBottom w:val="0"/>
      <w:divBdr>
        <w:top w:val="none" w:sz="0" w:space="0" w:color="auto"/>
        <w:left w:val="none" w:sz="0" w:space="0" w:color="auto"/>
        <w:bottom w:val="none" w:sz="0" w:space="0" w:color="auto"/>
        <w:right w:val="none" w:sz="0" w:space="0" w:color="auto"/>
      </w:divBdr>
    </w:div>
    <w:div w:id="479544597">
      <w:bodyDiv w:val="1"/>
      <w:marLeft w:val="0"/>
      <w:marRight w:val="0"/>
      <w:marTop w:val="0"/>
      <w:marBottom w:val="0"/>
      <w:divBdr>
        <w:top w:val="none" w:sz="0" w:space="0" w:color="auto"/>
        <w:left w:val="none" w:sz="0" w:space="0" w:color="auto"/>
        <w:bottom w:val="none" w:sz="0" w:space="0" w:color="auto"/>
        <w:right w:val="none" w:sz="0" w:space="0" w:color="auto"/>
      </w:divBdr>
    </w:div>
    <w:div w:id="480583367">
      <w:bodyDiv w:val="1"/>
      <w:marLeft w:val="0"/>
      <w:marRight w:val="0"/>
      <w:marTop w:val="0"/>
      <w:marBottom w:val="0"/>
      <w:divBdr>
        <w:top w:val="none" w:sz="0" w:space="0" w:color="auto"/>
        <w:left w:val="none" w:sz="0" w:space="0" w:color="auto"/>
        <w:bottom w:val="none" w:sz="0" w:space="0" w:color="auto"/>
        <w:right w:val="none" w:sz="0" w:space="0" w:color="auto"/>
      </w:divBdr>
    </w:div>
    <w:div w:id="485710403">
      <w:bodyDiv w:val="1"/>
      <w:marLeft w:val="0"/>
      <w:marRight w:val="0"/>
      <w:marTop w:val="0"/>
      <w:marBottom w:val="0"/>
      <w:divBdr>
        <w:top w:val="none" w:sz="0" w:space="0" w:color="auto"/>
        <w:left w:val="none" w:sz="0" w:space="0" w:color="auto"/>
        <w:bottom w:val="none" w:sz="0" w:space="0" w:color="auto"/>
        <w:right w:val="none" w:sz="0" w:space="0" w:color="auto"/>
      </w:divBdr>
    </w:div>
    <w:div w:id="489296752">
      <w:bodyDiv w:val="1"/>
      <w:marLeft w:val="0"/>
      <w:marRight w:val="0"/>
      <w:marTop w:val="0"/>
      <w:marBottom w:val="0"/>
      <w:divBdr>
        <w:top w:val="none" w:sz="0" w:space="0" w:color="auto"/>
        <w:left w:val="none" w:sz="0" w:space="0" w:color="auto"/>
        <w:bottom w:val="none" w:sz="0" w:space="0" w:color="auto"/>
        <w:right w:val="none" w:sz="0" w:space="0" w:color="auto"/>
      </w:divBdr>
    </w:div>
    <w:div w:id="493687087">
      <w:bodyDiv w:val="1"/>
      <w:marLeft w:val="0"/>
      <w:marRight w:val="0"/>
      <w:marTop w:val="0"/>
      <w:marBottom w:val="0"/>
      <w:divBdr>
        <w:top w:val="none" w:sz="0" w:space="0" w:color="auto"/>
        <w:left w:val="none" w:sz="0" w:space="0" w:color="auto"/>
        <w:bottom w:val="none" w:sz="0" w:space="0" w:color="auto"/>
        <w:right w:val="none" w:sz="0" w:space="0" w:color="auto"/>
      </w:divBdr>
    </w:div>
    <w:div w:id="498932979">
      <w:bodyDiv w:val="1"/>
      <w:marLeft w:val="0"/>
      <w:marRight w:val="0"/>
      <w:marTop w:val="0"/>
      <w:marBottom w:val="0"/>
      <w:divBdr>
        <w:top w:val="none" w:sz="0" w:space="0" w:color="auto"/>
        <w:left w:val="none" w:sz="0" w:space="0" w:color="auto"/>
        <w:bottom w:val="none" w:sz="0" w:space="0" w:color="auto"/>
        <w:right w:val="none" w:sz="0" w:space="0" w:color="auto"/>
      </w:divBdr>
    </w:div>
    <w:div w:id="500505275">
      <w:bodyDiv w:val="1"/>
      <w:marLeft w:val="0"/>
      <w:marRight w:val="0"/>
      <w:marTop w:val="0"/>
      <w:marBottom w:val="0"/>
      <w:divBdr>
        <w:top w:val="none" w:sz="0" w:space="0" w:color="auto"/>
        <w:left w:val="none" w:sz="0" w:space="0" w:color="auto"/>
        <w:bottom w:val="none" w:sz="0" w:space="0" w:color="auto"/>
        <w:right w:val="none" w:sz="0" w:space="0" w:color="auto"/>
      </w:divBdr>
    </w:div>
    <w:div w:id="505052300">
      <w:bodyDiv w:val="1"/>
      <w:marLeft w:val="0"/>
      <w:marRight w:val="0"/>
      <w:marTop w:val="0"/>
      <w:marBottom w:val="0"/>
      <w:divBdr>
        <w:top w:val="none" w:sz="0" w:space="0" w:color="auto"/>
        <w:left w:val="none" w:sz="0" w:space="0" w:color="auto"/>
        <w:bottom w:val="none" w:sz="0" w:space="0" w:color="auto"/>
        <w:right w:val="none" w:sz="0" w:space="0" w:color="auto"/>
      </w:divBdr>
    </w:div>
    <w:div w:id="509683142">
      <w:bodyDiv w:val="1"/>
      <w:marLeft w:val="0"/>
      <w:marRight w:val="0"/>
      <w:marTop w:val="0"/>
      <w:marBottom w:val="0"/>
      <w:divBdr>
        <w:top w:val="none" w:sz="0" w:space="0" w:color="auto"/>
        <w:left w:val="none" w:sz="0" w:space="0" w:color="auto"/>
        <w:bottom w:val="none" w:sz="0" w:space="0" w:color="auto"/>
        <w:right w:val="none" w:sz="0" w:space="0" w:color="auto"/>
      </w:divBdr>
    </w:div>
    <w:div w:id="515506658">
      <w:bodyDiv w:val="1"/>
      <w:marLeft w:val="0"/>
      <w:marRight w:val="0"/>
      <w:marTop w:val="0"/>
      <w:marBottom w:val="0"/>
      <w:divBdr>
        <w:top w:val="none" w:sz="0" w:space="0" w:color="auto"/>
        <w:left w:val="none" w:sz="0" w:space="0" w:color="auto"/>
        <w:bottom w:val="none" w:sz="0" w:space="0" w:color="auto"/>
        <w:right w:val="none" w:sz="0" w:space="0" w:color="auto"/>
      </w:divBdr>
    </w:div>
    <w:div w:id="521283443">
      <w:bodyDiv w:val="1"/>
      <w:marLeft w:val="0"/>
      <w:marRight w:val="0"/>
      <w:marTop w:val="0"/>
      <w:marBottom w:val="0"/>
      <w:divBdr>
        <w:top w:val="none" w:sz="0" w:space="0" w:color="auto"/>
        <w:left w:val="none" w:sz="0" w:space="0" w:color="auto"/>
        <w:bottom w:val="none" w:sz="0" w:space="0" w:color="auto"/>
        <w:right w:val="none" w:sz="0" w:space="0" w:color="auto"/>
      </w:divBdr>
    </w:div>
    <w:div w:id="535627405">
      <w:bodyDiv w:val="1"/>
      <w:marLeft w:val="0"/>
      <w:marRight w:val="0"/>
      <w:marTop w:val="0"/>
      <w:marBottom w:val="0"/>
      <w:divBdr>
        <w:top w:val="none" w:sz="0" w:space="0" w:color="auto"/>
        <w:left w:val="none" w:sz="0" w:space="0" w:color="auto"/>
        <w:bottom w:val="none" w:sz="0" w:space="0" w:color="auto"/>
        <w:right w:val="none" w:sz="0" w:space="0" w:color="auto"/>
      </w:divBdr>
    </w:div>
    <w:div w:id="537671071">
      <w:bodyDiv w:val="1"/>
      <w:marLeft w:val="0"/>
      <w:marRight w:val="0"/>
      <w:marTop w:val="0"/>
      <w:marBottom w:val="0"/>
      <w:divBdr>
        <w:top w:val="none" w:sz="0" w:space="0" w:color="auto"/>
        <w:left w:val="none" w:sz="0" w:space="0" w:color="auto"/>
        <w:bottom w:val="none" w:sz="0" w:space="0" w:color="auto"/>
        <w:right w:val="none" w:sz="0" w:space="0" w:color="auto"/>
      </w:divBdr>
    </w:div>
    <w:div w:id="541869523">
      <w:bodyDiv w:val="1"/>
      <w:marLeft w:val="0"/>
      <w:marRight w:val="0"/>
      <w:marTop w:val="0"/>
      <w:marBottom w:val="0"/>
      <w:divBdr>
        <w:top w:val="none" w:sz="0" w:space="0" w:color="auto"/>
        <w:left w:val="none" w:sz="0" w:space="0" w:color="auto"/>
        <w:bottom w:val="none" w:sz="0" w:space="0" w:color="auto"/>
        <w:right w:val="none" w:sz="0" w:space="0" w:color="auto"/>
      </w:divBdr>
    </w:div>
    <w:div w:id="561328893">
      <w:bodyDiv w:val="1"/>
      <w:marLeft w:val="0"/>
      <w:marRight w:val="0"/>
      <w:marTop w:val="0"/>
      <w:marBottom w:val="0"/>
      <w:divBdr>
        <w:top w:val="none" w:sz="0" w:space="0" w:color="auto"/>
        <w:left w:val="none" w:sz="0" w:space="0" w:color="auto"/>
        <w:bottom w:val="none" w:sz="0" w:space="0" w:color="auto"/>
        <w:right w:val="none" w:sz="0" w:space="0" w:color="auto"/>
      </w:divBdr>
    </w:div>
    <w:div w:id="581917552">
      <w:bodyDiv w:val="1"/>
      <w:marLeft w:val="0"/>
      <w:marRight w:val="0"/>
      <w:marTop w:val="0"/>
      <w:marBottom w:val="0"/>
      <w:divBdr>
        <w:top w:val="none" w:sz="0" w:space="0" w:color="auto"/>
        <w:left w:val="none" w:sz="0" w:space="0" w:color="auto"/>
        <w:bottom w:val="none" w:sz="0" w:space="0" w:color="auto"/>
        <w:right w:val="none" w:sz="0" w:space="0" w:color="auto"/>
      </w:divBdr>
    </w:div>
    <w:div w:id="590820424">
      <w:bodyDiv w:val="1"/>
      <w:marLeft w:val="0"/>
      <w:marRight w:val="0"/>
      <w:marTop w:val="0"/>
      <w:marBottom w:val="0"/>
      <w:divBdr>
        <w:top w:val="none" w:sz="0" w:space="0" w:color="auto"/>
        <w:left w:val="none" w:sz="0" w:space="0" w:color="auto"/>
        <w:bottom w:val="none" w:sz="0" w:space="0" w:color="auto"/>
        <w:right w:val="none" w:sz="0" w:space="0" w:color="auto"/>
      </w:divBdr>
    </w:div>
    <w:div w:id="595748267">
      <w:bodyDiv w:val="1"/>
      <w:marLeft w:val="0"/>
      <w:marRight w:val="0"/>
      <w:marTop w:val="0"/>
      <w:marBottom w:val="0"/>
      <w:divBdr>
        <w:top w:val="none" w:sz="0" w:space="0" w:color="auto"/>
        <w:left w:val="none" w:sz="0" w:space="0" w:color="auto"/>
        <w:bottom w:val="none" w:sz="0" w:space="0" w:color="auto"/>
        <w:right w:val="none" w:sz="0" w:space="0" w:color="auto"/>
      </w:divBdr>
    </w:div>
    <w:div w:id="599683353">
      <w:bodyDiv w:val="1"/>
      <w:marLeft w:val="0"/>
      <w:marRight w:val="0"/>
      <w:marTop w:val="0"/>
      <w:marBottom w:val="0"/>
      <w:divBdr>
        <w:top w:val="none" w:sz="0" w:space="0" w:color="auto"/>
        <w:left w:val="none" w:sz="0" w:space="0" w:color="auto"/>
        <w:bottom w:val="none" w:sz="0" w:space="0" w:color="auto"/>
        <w:right w:val="none" w:sz="0" w:space="0" w:color="auto"/>
      </w:divBdr>
    </w:div>
    <w:div w:id="617496226">
      <w:bodyDiv w:val="1"/>
      <w:marLeft w:val="0"/>
      <w:marRight w:val="0"/>
      <w:marTop w:val="0"/>
      <w:marBottom w:val="0"/>
      <w:divBdr>
        <w:top w:val="none" w:sz="0" w:space="0" w:color="auto"/>
        <w:left w:val="none" w:sz="0" w:space="0" w:color="auto"/>
        <w:bottom w:val="none" w:sz="0" w:space="0" w:color="auto"/>
        <w:right w:val="none" w:sz="0" w:space="0" w:color="auto"/>
      </w:divBdr>
    </w:div>
    <w:div w:id="621378187">
      <w:bodyDiv w:val="1"/>
      <w:marLeft w:val="0"/>
      <w:marRight w:val="0"/>
      <w:marTop w:val="0"/>
      <w:marBottom w:val="0"/>
      <w:divBdr>
        <w:top w:val="none" w:sz="0" w:space="0" w:color="auto"/>
        <w:left w:val="none" w:sz="0" w:space="0" w:color="auto"/>
        <w:bottom w:val="none" w:sz="0" w:space="0" w:color="auto"/>
        <w:right w:val="none" w:sz="0" w:space="0" w:color="auto"/>
      </w:divBdr>
    </w:div>
    <w:div w:id="623121333">
      <w:bodyDiv w:val="1"/>
      <w:marLeft w:val="0"/>
      <w:marRight w:val="0"/>
      <w:marTop w:val="0"/>
      <w:marBottom w:val="0"/>
      <w:divBdr>
        <w:top w:val="none" w:sz="0" w:space="0" w:color="auto"/>
        <w:left w:val="none" w:sz="0" w:space="0" w:color="auto"/>
        <w:bottom w:val="none" w:sz="0" w:space="0" w:color="auto"/>
        <w:right w:val="none" w:sz="0" w:space="0" w:color="auto"/>
      </w:divBdr>
    </w:div>
    <w:div w:id="626005121">
      <w:bodyDiv w:val="1"/>
      <w:marLeft w:val="0"/>
      <w:marRight w:val="0"/>
      <w:marTop w:val="0"/>
      <w:marBottom w:val="0"/>
      <w:divBdr>
        <w:top w:val="none" w:sz="0" w:space="0" w:color="auto"/>
        <w:left w:val="none" w:sz="0" w:space="0" w:color="auto"/>
        <w:bottom w:val="none" w:sz="0" w:space="0" w:color="auto"/>
        <w:right w:val="none" w:sz="0" w:space="0" w:color="auto"/>
      </w:divBdr>
    </w:div>
    <w:div w:id="630017429">
      <w:bodyDiv w:val="1"/>
      <w:marLeft w:val="0"/>
      <w:marRight w:val="0"/>
      <w:marTop w:val="0"/>
      <w:marBottom w:val="0"/>
      <w:divBdr>
        <w:top w:val="none" w:sz="0" w:space="0" w:color="auto"/>
        <w:left w:val="none" w:sz="0" w:space="0" w:color="auto"/>
        <w:bottom w:val="none" w:sz="0" w:space="0" w:color="auto"/>
        <w:right w:val="none" w:sz="0" w:space="0" w:color="auto"/>
      </w:divBdr>
    </w:div>
    <w:div w:id="632489408">
      <w:bodyDiv w:val="1"/>
      <w:marLeft w:val="0"/>
      <w:marRight w:val="0"/>
      <w:marTop w:val="0"/>
      <w:marBottom w:val="0"/>
      <w:divBdr>
        <w:top w:val="none" w:sz="0" w:space="0" w:color="auto"/>
        <w:left w:val="none" w:sz="0" w:space="0" w:color="auto"/>
        <w:bottom w:val="none" w:sz="0" w:space="0" w:color="auto"/>
        <w:right w:val="none" w:sz="0" w:space="0" w:color="auto"/>
      </w:divBdr>
    </w:div>
    <w:div w:id="634406666">
      <w:bodyDiv w:val="1"/>
      <w:marLeft w:val="0"/>
      <w:marRight w:val="0"/>
      <w:marTop w:val="0"/>
      <w:marBottom w:val="0"/>
      <w:divBdr>
        <w:top w:val="none" w:sz="0" w:space="0" w:color="auto"/>
        <w:left w:val="none" w:sz="0" w:space="0" w:color="auto"/>
        <w:bottom w:val="none" w:sz="0" w:space="0" w:color="auto"/>
        <w:right w:val="none" w:sz="0" w:space="0" w:color="auto"/>
      </w:divBdr>
    </w:div>
    <w:div w:id="643436170">
      <w:bodyDiv w:val="1"/>
      <w:marLeft w:val="0"/>
      <w:marRight w:val="0"/>
      <w:marTop w:val="0"/>
      <w:marBottom w:val="0"/>
      <w:divBdr>
        <w:top w:val="none" w:sz="0" w:space="0" w:color="auto"/>
        <w:left w:val="none" w:sz="0" w:space="0" w:color="auto"/>
        <w:bottom w:val="none" w:sz="0" w:space="0" w:color="auto"/>
        <w:right w:val="none" w:sz="0" w:space="0" w:color="auto"/>
      </w:divBdr>
    </w:div>
    <w:div w:id="643437799">
      <w:bodyDiv w:val="1"/>
      <w:marLeft w:val="0"/>
      <w:marRight w:val="0"/>
      <w:marTop w:val="0"/>
      <w:marBottom w:val="0"/>
      <w:divBdr>
        <w:top w:val="none" w:sz="0" w:space="0" w:color="auto"/>
        <w:left w:val="none" w:sz="0" w:space="0" w:color="auto"/>
        <w:bottom w:val="none" w:sz="0" w:space="0" w:color="auto"/>
        <w:right w:val="none" w:sz="0" w:space="0" w:color="auto"/>
      </w:divBdr>
    </w:div>
    <w:div w:id="651256940">
      <w:bodyDiv w:val="1"/>
      <w:marLeft w:val="0"/>
      <w:marRight w:val="0"/>
      <w:marTop w:val="0"/>
      <w:marBottom w:val="0"/>
      <w:divBdr>
        <w:top w:val="none" w:sz="0" w:space="0" w:color="auto"/>
        <w:left w:val="none" w:sz="0" w:space="0" w:color="auto"/>
        <w:bottom w:val="none" w:sz="0" w:space="0" w:color="auto"/>
        <w:right w:val="none" w:sz="0" w:space="0" w:color="auto"/>
      </w:divBdr>
    </w:div>
    <w:div w:id="656036695">
      <w:bodyDiv w:val="1"/>
      <w:marLeft w:val="0"/>
      <w:marRight w:val="0"/>
      <w:marTop w:val="0"/>
      <w:marBottom w:val="0"/>
      <w:divBdr>
        <w:top w:val="none" w:sz="0" w:space="0" w:color="auto"/>
        <w:left w:val="none" w:sz="0" w:space="0" w:color="auto"/>
        <w:bottom w:val="none" w:sz="0" w:space="0" w:color="auto"/>
        <w:right w:val="none" w:sz="0" w:space="0" w:color="auto"/>
      </w:divBdr>
    </w:div>
    <w:div w:id="659037979">
      <w:bodyDiv w:val="1"/>
      <w:marLeft w:val="0"/>
      <w:marRight w:val="0"/>
      <w:marTop w:val="0"/>
      <w:marBottom w:val="0"/>
      <w:divBdr>
        <w:top w:val="none" w:sz="0" w:space="0" w:color="auto"/>
        <w:left w:val="none" w:sz="0" w:space="0" w:color="auto"/>
        <w:bottom w:val="none" w:sz="0" w:space="0" w:color="auto"/>
        <w:right w:val="none" w:sz="0" w:space="0" w:color="auto"/>
      </w:divBdr>
    </w:div>
    <w:div w:id="660623495">
      <w:bodyDiv w:val="1"/>
      <w:marLeft w:val="0"/>
      <w:marRight w:val="0"/>
      <w:marTop w:val="0"/>
      <w:marBottom w:val="0"/>
      <w:divBdr>
        <w:top w:val="none" w:sz="0" w:space="0" w:color="auto"/>
        <w:left w:val="none" w:sz="0" w:space="0" w:color="auto"/>
        <w:bottom w:val="none" w:sz="0" w:space="0" w:color="auto"/>
        <w:right w:val="none" w:sz="0" w:space="0" w:color="auto"/>
      </w:divBdr>
    </w:div>
    <w:div w:id="666058214">
      <w:bodyDiv w:val="1"/>
      <w:marLeft w:val="0"/>
      <w:marRight w:val="0"/>
      <w:marTop w:val="0"/>
      <w:marBottom w:val="0"/>
      <w:divBdr>
        <w:top w:val="none" w:sz="0" w:space="0" w:color="auto"/>
        <w:left w:val="none" w:sz="0" w:space="0" w:color="auto"/>
        <w:bottom w:val="none" w:sz="0" w:space="0" w:color="auto"/>
        <w:right w:val="none" w:sz="0" w:space="0" w:color="auto"/>
      </w:divBdr>
    </w:div>
    <w:div w:id="678195721">
      <w:bodyDiv w:val="1"/>
      <w:marLeft w:val="0"/>
      <w:marRight w:val="0"/>
      <w:marTop w:val="0"/>
      <w:marBottom w:val="0"/>
      <w:divBdr>
        <w:top w:val="none" w:sz="0" w:space="0" w:color="auto"/>
        <w:left w:val="none" w:sz="0" w:space="0" w:color="auto"/>
        <w:bottom w:val="none" w:sz="0" w:space="0" w:color="auto"/>
        <w:right w:val="none" w:sz="0" w:space="0" w:color="auto"/>
      </w:divBdr>
    </w:div>
    <w:div w:id="679504631">
      <w:bodyDiv w:val="1"/>
      <w:marLeft w:val="0"/>
      <w:marRight w:val="0"/>
      <w:marTop w:val="0"/>
      <w:marBottom w:val="0"/>
      <w:divBdr>
        <w:top w:val="none" w:sz="0" w:space="0" w:color="auto"/>
        <w:left w:val="none" w:sz="0" w:space="0" w:color="auto"/>
        <w:bottom w:val="none" w:sz="0" w:space="0" w:color="auto"/>
        <w:right w:val="none" w:sz="0" w:space="0" w:color="auto"/>
      </w:divBdr>
    </w:div>
    <w:div w:id="681006659">
      <w:bodyDiv w:val="1"/>
      <w:marLeft w:val="0"/>
      <w:marRight w:val="0"/>
      <w:marTop w:val="0"/>
      <w:marBottom w:val="0"/>
      <w:divBdr>
        <w:top w:val="none" w:sz="0" w:space="0" w:color="auto"/>
        <w:left w:val="none" w:sz="0" w:space="0" w:color="auto"/>
        <w:bottom w:val="none" w:sz="0" w:space="0" w:color="auto"/>
        <w:right w:val="none" w:sz="0" w:space="0" w:color="auto"/>
      </w:divBdr>
    </w:div>
    <w:div w:id="685210328">
      <w:bodyDiv w:val="1"/>
      <w:marLeft w:val="0"/>
      <w:marRight w:val="0"/>
      <w:marTop w:val="0"/>
      <w:marBottom w:val="0"/>
      <w:divBdr>
        <w:top w:val="none" w:sz="0" w:space="0" w:color="auto"/>
        <w:left w:val="none" w:sz="0" w:space="0" w:color="auto"/>
        <w:bottom w:val="none" w:sz="0" w:space="0" w:color="auto"/>
        <w:right w:val="none" w:sz="0" w:space="0" w:color="auto"/>
      </w:divBdr>
    </w:div>
    <w:div w:id="688144815">
      <w:bodyDiv w:val="1"/>
      <w:marLeft w:val="0"/>
      <w:marRight w:val="0"/>
      <w:marTop w:val="0"/>
      <w:marBottom w:val="0"/>
      <w:divBdr>
        <w:top w:val="none" w:sz="0" w:space="0" w:color="auto"/>
        <w:left w:val="none" w:sz="0" w:space="0" w:color="auto"/>
        <w:bottom w:val="none" w:sz="0" w:space="0" w:color="auto"/>
        <w:right w:val="none" w:sz="0" w:space="0" w:color="auto"/>
      </w:divBdr>
    </w:div>
    <w:div w:id="690574567">
      <w:bodyDiv w:val="1"/>
      <w:marLeft w:val="0"/>
      <w:marRight w:val="0"/>
      <w:marTop w:val="0"/>
      <w:marBottom w:val="0"/>
      <w:divBdr>
        <w:top w:val="none" w:sz="0" w:space="0" w:color="auto"/>
        <w:left w:val="none" w:sz="0" w:space="0" w:color="auto"/>
        <w:bottom w:val="none" w:sz="0" w:space="0" w:color="auto"/>
        <w:right w:val="none" w:sz="0" w:space="0" w:color="auto"/>
      </w:divBdr>
    </w:div>
    <w:div w:id="691878013">
      <w:bodyDiv w:val="1"/>
      <w:marLeft w:val="0"/>
      <w:marRight w:val="0"/>
      <w:marTop w:val="0"/>
      <w:marBottom w:val="0"/>
      <w:divBdr>
        <w:top w:val="none" w:sz="0" w:space="0" w:color="auto"/>
        <w:left w:val="none" w:sz="0" w:space="0" w:color="auto"/>
        <w:bottom w:val="none" w:sz="0" w:space="0" w:color="auto"/>
        <w:right w:val="none" w:sz="0" w:space="0" w:color="auto"/>
      </w:divBdr>
    </w:div>
    <w:div w:id="698773183">
      <w:bodyDiv w:val="1"/>
      <w:marLeft w:val="0"/>
      <w:marRight w:val="0"/>
      <w:marTop w:val="0"/>
      <w:marBottom w:val="0"/>
      <w:divBdr>
        <w:top w:val="none" w:sz="0" w:space="0" w:color="auto"/>
        <w:left w:val="none" w:sz="0" w:space="0" w:color="auto"/>
        <w:bottom w:val="none" w:sz="0" w:space="0" w:color="auto"/>
        <w:right w:val="none" w:sz="0" w:space="0" w:color="auto"/>
      </w:divBdr>
    </w:div>
    <w:div w:id="703290860">
      <w:bodyDiv w:val="1"/>
      <w:marLeft w:val="0"/>
      <w:marRight w:val="0"/>
      <w:marTop w:val="0"/>
      <w:marBottom w:val="0"/>
      <w:divBdr>
        <w:top w:val="none" w:sz="0" w:space="0" w:color="auto"/>
        <w:left w:val="none" w:sz="0" w:space="0" w:color="auto"/>
        <w:bottom w:val="none" w:sz="0" w:space="0" w:color="auto"/>
        <w:right w:val="none" w:sz="0" w:space="0" w:color="auto"/>
      </w:divBdr>
    </w:div>
    <w:div w:id="704208331">
      <w:bodyDiv w:val="1"/>
      <w:marLeft w:val="0"/>
      <w:marRight w:val="0"/>
      <w:marTop w:val="0"/>
      <w:marBottom w:val="0"/>
      <w:divBdr>
        <w:top w:val="none" w:sz="0" w:space="0" w:color="auto"/>
        <w:left w:val="none" w:sz="0" w:space="0" w:color="auto"/>
        <w:bottom w:val="none" w:sz="0" w:space="0" w:color="auto"/>
        <w:right w:val="none" w:sz="0" w:space="0" w:color="auto"/>
      </w:divBdr>
    </w:div>
    <w:div w:id="706640638">
      <w:bodyDiv w:val="1"/>
      <w:marLeft w:val="0"/>
      <w:marRight w:val="0"/>
      <w:marTop w:val="0"/>
      <w:marBottom w:val="0"/>
      <w:divBdr>
        <w:top w:val="none" w:sz="0" w:space="0" w:color="auto"/>
        <w:left w:val="none" w:sz="0" w:space="0" w:color="auto"/>
        <w:bottom w:val="none" w:sz="0" w:space="0" w:color="auto"/>
        <w:right w:val="none" w:sz="0" w:space="0" w:color="auto"/>
      </w:divBdr>
    </w:div>
    <w:div w:id="715815395">
      <w:bodyDiv w:val="1"/>
      <w:marLeft w:val="0"/>
      <w:marRight w:val="0"/>
      <w:marTop w:val="0"/>
      <w:marBottom w:val="0"/>
      <w:divBdr>
        <w:top w:val="none" w:sz="0" w:space="0" w:color="auto"/>
        <w:left w:val="none" w:sz="0" w:space="0" w:color="auto"/>
        <w:bottom w:val="none" w:sz="0" w:space="0" w:color="auto"/>
        <w:right w:val="none" w:sz="0" w:space="0" w:color="auto"/>
      </w:divBdr>
    </w:div>
    <w:div w:id="735670777">
      <w:bodyDiv w:val="1"/>
      <w:marLeft w:val="0"/>
      <w:marRight w:val="0"/>
      <w:marTop w:val="0"/>
      <w:marBottom w:val="0"/>
      <w:divBdr>
        <w:top w:val="none" w:sz="0" w:space="0" w:color="auto"/>
        <w:left w:val="none" w:sz="0" w:space="0" w:color="auto"/>
        <w:bottom w:val="none" w:sz="0" w:space="0" w:color="auto"/>
        <w:right w:val="none" w:sz="0" w:space="0" w:color="auto"/>
      </w:divBdr>
    </w:div>
    <w:div w:id="738132902">
      <w:bodyDiv w:val="1"/>
      <w:marLeft w:val="0"/>
      <w:marRight w:val="0"/>
      <w:marTop w:val="0"/>
      <w:marBottom w:val="0"/>
      <w:divBdr>
        <w:top w:val="none" w:sz="0" w:space="0" w:color="auto"/>
        <w:left w:val="none" w:sz="0" w:space="0" w:color="auto"/>
        <w:bottom w:val="none" w:sz="0" w:space="0" w:color="auto"/>
        <w:right w:val="none" w:sz="0" w:space="0" w:color="auto"/>
      </w:divBdr>
    </w:div>
    <w:div w:id="738408542">
      <w:bodyDiv w:val="1"/>
      <w:marLeft w:val="0"/>
      <w:marRight w:val="0"/>
      <w:marTop w:val="0"/>
      <w:marBottom w:val="0"/>
      <w:divBdr>
        <w:top w:val="none" w:sz="0" w:space="0" w:color="auto"/>
        <w:left w:val="none" w:sz="0" w:space="0" w:color="auto"/>
        <w:bottom w:val="none" w:sz="0" w:space="0" w:color="auto"/>
        <w:right w:val="none" w:sz="0" w:space="0" w:color="auto"/>
      </w:divBdr>
    </w:div>
    <w:div w:id="744031482">
      <w:bodyDiv w:val="1"/>
      <w:marLeft w:val="0"/>
      <w:marRight w:val="0"/>
      <w:marTop w:val="0"/>
      <w:marBottom w:val="0"/>
      <w:divBdr>
        <w:top w:val="none" w:sz="0" w:space="0" w:color="auto"/>
        <w:left w:val="none" w:sz="0" w:space="0" w:color="auto"/>
        <w:bottom w:val="none" w:sz="0" w:space="0" w:color="auto"/>
        <w:right w:val="none" w:sz="0" w:space="0" w:color="auto"/>
      </w:divBdr>
    </w:div>
    <w:div w:id="747269070">
      <w:bodyDiv w:val="1"/>
      <w:marLeft w:val="0"/>
      <w:marRight w:val="0"/>
      <w:marTop w:val="0"/>
      <w:marBottom w:val="0"/>
      <w:divBdr>
        <w:top w:val="none" w:sz="0" w:space="0" w:color="auto"/>
        <w:left w:val="none" w:sz="0" w:space="0" w:color="auto"/>
        <w:bottom w:val="none" w:sz="0" w:space="0" w:color="auto"/>
        <w:right w:val="none" w:sz="0" w:space="0" w:color="auto"/>
      </w:divBdr>
    </w:div>
    <w:div w:id="752241522">
      <w:bodyDiv w:val="1"/>
      <w:marLeft w:val="0"/>
      <w:marRight w:val="0"/>
      <w:marTop w:val="0"/>
      <w:marBottom w:val="0"/>
      <w:divBdr>
        <w:top w:val="none" w:sz="0" w:space="0" w:color="auto"/>
        <w:left w:val="none" w:sz="0" w:space="0" w:color="auto"/>
        <w:bottom w:val="none" w:sz="0" w:space="0" w:color="auto"/>
        <w:right w:val="none" w:sz="0" w:space="0" w:color="auto"/>
      </w:divBdr>
    </w:div>
    <w:div w:id="778182370">
      <w:bodyDiv w:val="1"/>
      <w:marLeft w:val="0"/>
      <w:marRight w:val="0"/>
      <w:marTop w:val="0"/>
      <w:marBottom w:val="0"/>
      <w:divBdr>
        <w:top w:val="none" w:sz="0" w:space="0" w:color="auto"/>
        <w:left w:val="none" w:sz="0" w:space="0" w:color="auto"/>
        <w:bottom w:val="none" w:sz="0" w:space="0" w:color="auto"/>
        <w:right w:val="none" w:sz="0" w:space="0" w:color="auto"/>
      </w:divBdr>
    </w:div>
    <w:div w:id="791755078">
      <w:bodyDiv w:val="1"/>
      <w:marLeft w:val="0"/>
      <w:marRight w:val="0"/>
      <w:marTop w:val="0"/>
      <w:marBottom w:val="0"/>
      <w:divBdr>
        <w:top w:val="none" w:sz="0" w:space="0" w:color="auto"/>
        <w:left w:val="none" w:sz="0" w:space="0" w:color="auto"/>
        <w:bottom w:val="none" w:sz="0" w:space="0" w:color="auto"/>
        <w:right w:val="none" w:sz="0" w:space="0" w:color="auto"/>
      </w:divBdr>
    </w:div>
    <w:div w:id="793325472">
      <w:bodyDiv w:val="1"/>
      <w:marLeft w:val="0"/>
      <w:marRight w:val="0"/>
      <w:marTop w:val="0"/>
      <w:marBottom w:val="0"/>
      <w:divBdr>
        <w:top w:val="none" w:sz="0" w:space="0" w:color="auto"/>
        <w:left w:val="none" w:sz="0" w:space="0" w:color="auto"/>
        <w:bottom w:val="none" w:sz="0" w:space="0" w:color="auto"/>
        <w:right w:val="none" w:sz="0" w:space="0" w:color="auto"/>
      </w:divBdr>
    </w:div>
    <w:div w:id="794055615">
      <w:bodyDiv w:val="1"/>
      <w:marLeft w:val="0"/>
      <w:marRight w:val="0"/>
      <w:marTop w:val="0"/>
      <w:marBottom w:val="0"/>
      <w:divBdr>
        <w:top w:val="none" w:sz="0" w:space="0" w:color="auto"/>
        <w:left w:val="none" w:sz="0" w:space="0" w:color="auto"/>
        <w:bottom w:val="none" w:sz="0" w:space="0" w:color="auto"/>
        <w:right w:val="none" w:sz="0" w:space="0" w:color="auto"/>
      </w:divBdr>
    </w:div>
    <w:div w:id="795103143">
      <w:bodyDiv w:val="1"/>
      <w:marLeft w:val="0"/>
      <w:marRight w:val="0"/>
      <w:marTop w:val="0"/>
      <w:marBottom w:val="0"/>
      <w:divBdr>
        <w:top w:val="none" w:sz="0" w:space="0" w:color="auto"/>
        <w:left w:val="none" w:sz="0" w:space="0" w:color="auto"/>
        <w:bottom w:val="none" w:sz="0" w:space="0" w:color="auto"/>
        <w:right w:val="none" w:sz="0" w:space="0" w:color="auto"/>
      </w:divBdr>
    </w:div>
    <w:div w:id="796989579">
      <w:bodyDiv w:val="1"/>
      <w:marLeft w:val="0"/>
      <w:marRight w:val="0"/>
      <w:marTop w:val="0"/>
      <w:marBottom w:val="0"/>
      <w:divBdr>
        <w:top w:val="none" w:sz="0" w:space="0" w:color="auto"/>
        <w:left w:val="none" w:sz="0" w:space="0" w:color="auto"/>
        <w:bottom w:val="none" w:sz="0" w:space="0" w:color="auto"/>
        <w:right w:val="none" w:sz="0" w:space="0" w:color="auto"/>
      </w:divBdr>
    </w:div>
    <w:div w:id="804740111">
      <w:bodyDiv w:val="1"/>
      <w:marLeft w:val="0"/>
      <w:marRight w:val="0"/>
      <w:marTop w:val="0"/>
      <w:marBottom w:val="0"/>
      <w:divBdr>
        <w:top w:val="none" w:sz="0" w:space="0" w:color="auto"/>
        <w:left w:val="none" w:sz="0" w:space="0" w:color="auto"/>
        <w:bottom w:val="none" w:sz="0" w:space="0" w:color="auto"/>
        <w:right w:val="none" w:sz="0" w:space="0" w:color="auto"/>
      </w:divBdr>
    </w:div>
    <w:div w:id="806119297">
      <w:bodyDiv w:val="1"/>
      <w:marLeft w:val="0"/>
      <w:marRight w:val="0"/>
      <w:marTop w:val="0"/>
      <w:marBottom w:val="0"/>
      <w:divBdr>
        <w:top w:val="none" w:sz="0" w:space="0" w:color="auto"/>
        <w:left w:val="none" w:sz="0" w:space="0" w:color="auto"/>
        <w:bottom w:val="none" w:sz="0" w:space="0" w:color="auto"/>
        <w:right w:val="none" w:sz="0" w:space="0" w:color="auto"/>
      </w:divBdr>
    </w:div>
    <w:div w:id="808596714">
      <w:bodyDiv w:val="1"/>
      <w:marLeft w:val="0"/>
      <w:marRight w:val="0"/>
      <w:marTop w:val="0"/>
      <w:marBottom w:val="0"/>
      <w:divBdr>
        <w:top w:val="none" w:sz="0" w:space="0" w:color="auto"/>
        <w:left w:val="none" w:sz="0" w:space="0" w:color="auto"/>
        <w:bottom w:val="none" w:sz="0" w:space="0" w:color="auto"/>
        <w:right w:val="none" w:sz="0" w:space="0" w:color="auto"/>
      </w:divBdr>
    </w:div>
    <w:div w:id="811629718">
      <w:bodyDiv w:val="1"/>
      <w:marLeft w:val="0"/>
      <w:marRight w:val="0"/>
      <w:marTop w:val="0"/>
      <w:marBottom w:val="0"/>
      <w:divBdr>
        <w:top w:val="none" w:sz="0" w:space="0" w:color="auto"/>
        <w:left w:val="none" w:sz="0" w:space="0" w:color="auto"/>
        <w:bottom w:val="none" w:sz="0" w:space="0" w:color="auto"/>
        <w:right w:val="none" w:sz="0" w:space="0" w:color="auto"/>
      </w:divBdr>
    </w:div>
    <w:div w:id="816460930">
      <w:bodyDiv w:val="1"/>
      <w:marLeft w:val="0"/>
      <w:marRight w:val="0"/>
      <w:marTop w:val="0"/>
      <w:marBottom w:val="0"/>
      <w:divBdr>
        <w:top w:val="none" w:sz="0" w:space="0" w:color="auto"/>
        <w:left w:val="none" w:sz="0" w:space="0" w:color="auto"/>
        <w:bottom w:val="none" w:sz="0" w:space="0" w:color="auto"/>
        <w:right w:val="none" w:sz="0" w:space="0" w:color="auto"/>
      </w:divBdr>
    </w:div>
    <w:div w:id="818617948">
      <w:bodyDiv w:val="1"/>
      <w:marLeft w:val="0"/>
      <w:marRight w:val="0"/>
      <w:marTop w:val="0"/>
      <w:marBottom w:val="0"/>
      <w:divBdr>
        <w:top w:val="none" w:sz="0" w:space="0" w:color="auto"/>
        <w:left w:val="none" w:sz="0" w:space="0" w:color="auto"/>
        <w:bottom w:val="none" w:sz="0" w:space="0" w:color="auto"/>
        <w:right w:val="none" w:sz="0" w:space="0" w:color="auto"/>
      </w:divBdr>
    </w:div>
    <w:div w:id="819611057">
      <w:bodyDiv w:val="1"/>
      <w:marLeft w:val="0"/>
      <w:marRight w:val="0"/>
      <w:marTop w:val="0"/>
      <w:marBottom w:val="0"/>
      <w:divBdr>
        <w:top w:val="none" w:sz="0" w:space="0" w:color="auto"/>
        <w:left w:val="none" w:sz="0" w:space="0" w:color="auto"/>
        <w:bottom w:val="none" w:sz="0" w:space="0" w:color="auto"/>
        <w:right w:val="none" w:sz="0" w:space="0" w:color="auto"/>
      </w:divBdr>
    </w:div>
    <w:div w:id="821507167">
      <w:bodyDiv w:val="1"/>
      <w:marLeft w:val="0"/>
      <w:marRight w:val="0"/>
      <w:marTop w:val="0"/>
      <w:marBottom w:val="0"/>
      <w:divBdr>
        <w:top w:val="none" w:sz="0" w:space="0" w:color="auto"/>
        <w:left w:val="none" w:sz="0" w:space="0" w:color="auto"/>
        <w:bottom w:val="none" w:sz="0" w:space="0" w:color="auto"/>
        <w:right w:val="none" w:sz="0" w:space="0" w:color="auto"/>
      </w:divBdr>
    </w:div>
    <w:div w:id="824005071">
      <w:bodyDiv w:val="1"/>
      <w:marLeft w:val="0"/>
      <w:marRight w:val="0"/>
      <w:marTop w:val="0"/>
      <w:marBottom w:val="0"/>
      <w:divBdr>
        <w:top w:val="none" w:sz="0" w:space="0" w:color="auto"/>
        <w:left w:val="none" w:sz="0" w:space="0" w:color="auto"/>
        <w:bottom w:val="none" w:sz="0" w:space="0" w:color="auto"/>
        <w:right w:val="none" w:sz="0" w:space="0" w:color="auto"/>
      </w:divBdr>
    </w:div>
    <w:div w:id="825630520">
      <w:bodyDiv w:val="1"/>
      <w:marLeft w:val="0"/>
      <w:marRight w:val="0"/>
      <w:marTop w:val="0"/>
      <w:marBottom w:val="0"/>
      <w:divBdr>
        <w:top w:val="none" w:sz="0" w:space="0" w:color="auto"/>
        <w:left w:val="none" w:sz="0" w:space="0" w:color="auto"/>
        <w:bottom w:val="none" w:sz="0" w:space="0" w:color="auto"/>
        <w:right w:val="none" w:sz="0" w:space="0" w:color="auto"/>
      </w:divBdr>
    </w:div>
    <w:div w:id="826938550">
      <w:bodyDiv w:val="1"/>
      <w:marLeft w:val="0"/>
      <w:marRight w:val="0"/>
      <w:marTop w:val="0"/>
      <w:marBottom w:val="0"/>
      <w:divBdr>
        <w:top w:val="none" w:sz="0" w:space="0" w:color="auto"/>
        <w:left w:val="none" w:sz="0" w:space="0" w:color="auto"/>
        <w:bottom w:val="none" w:sz="0" w:space="0" w:color="auto"/>
        <w:right w:val="none" w:sz="0" w:space="0" w:color="auto"/>
      </w:divBdr>
    </w:div>
    <w:div w:id="831719440">
      <w:bodyDiv w:val="1"/>
      <w:marLeft w:val="0"/>
      <w:marRight w:val="0"/>
      <w:marTop w:val="0"/>
      <w:marBottom w:val="0"/>
      <w:divBdr>
        <w:top w:val="none" w:sz="0" w:space="0" w:color="auto"/>
        <w:left w:val="none" w:sz="0" w:space="0" w:color="auto"/>
        <w:bottom w:val="none" w:sz="0" w:space="0" w:color="auto"/>
        <w:right w:val="none" w:sz="0" w:space="0" w:color="auto"/>
      </w:divBdr>
    </w:div>
    <w:div w:id="834225706">
      <w:bodyDiv w:val="1"/>
      <w:marLeft w:val="0"/>
      <w:marRight w:val="0"/>
      <w:marTop w:val="0"/>
      <w:marBottom w:val="0"/>
      <w:divBdr>
        <w:top w:val="none" w:sz="0" w:space="0" w:color="auto"/>
        <w:left w:val="none" w:sz="0" w:space="0" w:color="auto"/>
        <w:bottom w:val="none" w:sz="0" w:space="0" w:color="auto"/>
        <w:right w:val="none" w:sz="0" w:space="0" w:color="auto"/>
      </w:divBdr>
    </w:div>
    <w:div w:id="842208834">
      <w:bodyDiv w:val="1"/>
      <w:marLeft w:val="0"/>
      <w:marRight w:val="0"/>
      <w:marTop w:val="0"/>
      <w:marBottom w:val="0"/>
      <w:divBdr>
        <w:top w:val="none" w:sz="0" w:space="0" w:color="auto"/>
        <w:left w:val="none" w:sz="0" w:space="0" w:color="auto"/>
        <w:bottom w:val="none" w:sz="0" w:space="0" w:color="auto"/>
        <w:right w:val="none" w:sz="0" w:space="0" w:color="auto"/>
      </w:divBdr>
    </w:div>
    <w:div w:id="847401326">
      <w:bodyDiv w:val="1"/>
      <w:marLeft w:val="0"/>
      <w:marRight w:val="0"/>
      <w:marTop w:val="0"/>
      <w:marBottom w:val="0"/>
      <w:divBdr>
        <w:top w:val="none" w:sz="0" w:space="0" w:color="auto"/>
        <w:left w:val="none" w:sz="0" w:space="0" w:color="auto"/>
        <w:bottom w:val="none" w:sz="0" w:space="0" w:color="auto"/>
        <w:right w:val="none" w:sz="0" w:space="0" w:color="auto"/>
      </w:divBdr>
    </w:div>
    <w:div w:id="852307288">
      <w:bodyDiv w:val="1"/>
      <w:marLeft w:val="0"/>
      <w:marRight w:val="0"/>
      <w:marTop w:val="0"/>
      <w:marBottom w:val="0"/>
      <w:divBdr>
        <w:top w:val="none" w:sz="0" w:space="0" w:color="auto"/>
        <w:left w:val="none" w:sz="0" w:space="0" w:color="auto"/>
        <w:bottom w:val="none" w:sz="0" w:space="0" w:color="auto"/>
        <w:right w:val="none" w:sz="0" w:space="0" w:color="auto"/>
      </w:divBdr>
    </w:div>
    <w:div w:id="856894705">
      <w:bodyDiv w:val="1"/>
      <w:marLeft w:val="0"/>
      <w:marRight w:val="0"/>
      <w:marTop w:val="0"/>
      <w:marBottom w:val="0"/>
      <w:divBdr>
        <w:top w:val="none" w:sz="0" w:space="0" w:color="auto"/>
        <w:left w:val="none" w:sz="0" w:space="0" w:color="auto"/>
        <w:bottom w:val="none" w:sz="0" w:space="0" w:color="auto"/>
        <w:right w:val="none" w:sz="0" w:space="0" w:color="auto"/>
      </w:divBdr>
    </w:div>
    <w:div w:id="857232142">
      <w:bodyDiv w:val="1"/>
      <w:marLeft w:val="0"/>
      <w:marRight w:val="0"/>
      <w:marTop w:val="0"/>
      <w:marBottom w:val="0"/>
      <w:divBdr>
        <w:top w:val="none" w:sz="0" w:space="0" w:color="auto"/>
        <w:left w:val="none" w:sz="0" w:space="0" w:color="auto"/>
        <w:bottom w:val="none" w:sz="0" w:space="0" w:color="auto"/>
        <w:right w:val="none" w:sz="0" w:space="0" w:color="auto"/>
      </w:divBdr>
    </w:div>
    <w:div w:id="858587983">
      <w:bodyDiv w:val="1"/>
      <w:marLeft w:val="0"/>
      <w:marRight w:val="0"/>
      <w:marTop w:val="0"/>
      <w:marBottom w:val="0"/>
      <w:divBdr>
        <w:top w:val="none" w:sz="0" w:space="0" w:color="auto"/>
        <w:left w:val="none" w:sz="0" w:space="0" w:color="auto"/>
        <w:bottom w:val="none" w:sz="0" w:space="0" w:color="auto"/>
        <w:right w:val="none" w:sz="0" w:space="0" w:color="auto"/>
      </w:divBdr>
    </w:div>
    <w:div w:id="860051813">
      <w:bodyDiv w:val="1"/>
      <w:marLeft w:val="0"/>
      <w:marRight w:val="0"/>
      <w:marTop w:val="0"/>
      <w:marBottom w:val="0"/>
      <w:divBdr>
        <w:top w:val="none" w:sz="0" w:space="0" w:color="auto"/>
        <w:left w:val="none" w:sz="0" w:space="0" w:color="auto"/>
        <w:bottom w:val="none" w:sz="0" w:space="0" w:color="auto"/>
        <w:right w:val="none" w:sz="0" w:space="0" w:color="auto"/>
      </w:divBdr>
    </w:div>
    <w:div w:id="865942037">
      <w:bodyDiv w:val="1"/>
      <w:marLeft w:val="0"/>
      <w:marRight w:val="0"/>
      <w:marTop w:val="0"/>
      <w:marBottom w:val="0"/>
      <w:divBdr>
        <w:top w:val="none" w:sz="0" w:space="0" w:color="auto"/>
        <w:left w:val="none" w:sz="0" w:space="0" w:color="auto"/>
        <w:bottom w:val="none" w:sz="0" w:space="0" w:color="auto"/>
        <w:right w:val="none" w:sz="0" w:space="0" w:color="auto"/>
      </w:divBdr>
    </w:div>
    <w:div w:id="867332234">
      <w:bodyDiv w:val="1"/>
      <w:marLeft w:val="0"/>
      <w:marRight w:val="0"/>
      <w:marTop w:val="0"/>
      <w:marBottom w:val="0"/>
      <w:divBdr>
        <w:top w:val="none" w:sz="0" w:space="0" w:color="auto"/>
        <w:left w:val="none" w:sz="0" w:space="0" w:color="auto"/>
        <w:bottom w:val="none" w:sz="0" w:space="0" w:color="auto"/>
        <w:right w:val="none" w:sz="0" w:space="0" w:color="auto"/>
      </w:divBdr>
    </w:div>
    <w:div w:id="870800084">
      <w:bodyDiv w:val="1"/>
      <w:marLeft w:val="0"/>
      <w:marRight w:val="0"/>
      <w:marTop w:val="0"/>
      <w:marBottom w:val="0"/>
      <w:divBdr>
        <w:top w:val="none" w:sz="0" w:space="0" w:color="auto"/>
        <w:left w:val="none" w:sz="0" w:space="0" w:color="auto"/>
        <w:bottom w:val="none" w:sz="0" w:space="0" w:color="auto"/>
        <w:right w:val="none" w:sz="0" w:space="0" w:color="auto"/>
      </w:divBdr>
    </w:div>
    <w:div w:id="870922977">
      <w:bodyDiv w:val="1"/>
      <w:marLeft w:val="0"/>
      <w:marRight w:val="0"/>
      <w:marTop w:val="0"/>
      <w:marBottom w:val="0"/>
      <w:divBdr>
        <w:top w:val="none" w:sz="0" w:space="0" w:color="auto"/>
        <w:left w:val="none" w:sz="0" w:space="0" w:color="auto"/>
        <w:bottom w:val="none" w:sz="0" w:space="0" w:color="auto"/>
        <w:right w:val="none" w:sz="0" w:space="0" w:color="auto"/>
      </w:divBdr>
    </w:div>
    <w:div w:id="871843382">
      <w:bodyDiv w:val="1"/>
      <w:marLeft w:val="0"/>
      <w:marRight w:val="0"/>
      <w:marTop w:val="0"/>
      <w:marBottom w:val="0"/>
      <w:divBdr>
        <w:top w:val="none" w:sz="0" w:space="0" w:color="auto"/>
        <w:left w:val="none" w:sz="0" w:space="0" w:color="auto"/>
        <w:bottom w:val="none" w:sz="0" w:space="0" w:color="auto"/>
        <w:right w:val="none" w:sz="0" w:space="0" w:color="auto"/>
      </w:divBdr>
    </w:div>
    <w:div w:id="875044815">
      <w:bodyDiv w:val="1"/>
      <w:marLeft w:val="0"/>
      <w:marRight w:val="0"/>
      <w:marTop w:val="0"/>
      <w:marBottom w:val="0"/>
      <w:divBdr>
        <w:top w:val="none" w:sz="0" w:space="0" w:color="auto"/>
        <w:left w:val="none" w:sz="0" w:space="0" w:color="auto"/>
        <w:bottom w:val="none" w:sz="0" w:space="0" w:color="auto"/>
        <w:right w:val="none" w:sz="0" w:space="0" w:color="auto"/>
      </w:divBdr>
    </w:div>
    <w:div w:id="875779631">
      <w:bodyDiv w:val="1"/>
      <w:marLeft w:val="0"/>
      <w:marRight w:val="0"/>
      <w:marTop w:val="0"/>
      <w:marBottom w:val="0"/>
      <w:divBdr>
        <w:top w:val="none" w:sz="0" w:space="0" w:color="auto"/>
        <w:left w:val="none" w:sz="0" w:space="0" w:color="auto"/>
        <w:bottom w:val="none" w:sz="0" w:space="0" w:color="auto"/>
        <w:right w:val="none" w:sz="0" w:space="0" w:color="auto"/>
      </w:divBdr>
    </w:div>
    <w:div w:id="880901189">
      <w:bodyDiv w:val="1"/>
      <w:marLeft w:val="0"/>
      <w:marRight w:val="0"/>
      <w:marTop w:val="0"/>
      <w:marBottom w:val="0"/>
      <w:divBdr>
        <w:top w:val="none" w:sz="0" w:space="0" w:color="auto"/>
        <w:left w:val="none" w:sz="0" w:space="0" w:color="auto"/>
        <w:bottom w:val="none" w:sz="0" w:space="0" w:color="auto"/>
        <w:right w:val="none" w:sz="0" w:space="0" w:color="auto"/>
      </w:divBdr>
    </w:div>
    <w:div w:id="888759022">
      <w:bodyDiv w:val="1"/>
      <w:marLeft w:val="0"/>
      <w:marRight w:val="0"/>
      <w:marTop w:val="0"/>
      <w:marBottom w:val="0"/>
      <w:divBdr>
        <w:top w:val="none" w:sz="0" w:space="0" w:color="auto"/>
        <w:left w:val="none" w:sz="0" w:space="0" w:color="auto"/>
        <w:bottom w:val="none" w:sz="0" w:space="0" w:color="auto"/>
        <w:right w:val="none" w:sz="0" w:space="0" w:color="auto"/>
      </w:divBdr>
    </w:div>
    <w:div w:id="890578384">
      <w:bodyDiv w:val="1"/>
      <w:marLeft w:val="0"/>
      <w:marRight w:val="0"/>
      <w:marTop w:val="0"/>
      <w:marBottom w:val="0"/>
      <w:divBdr>
        <w:top w:val="none" w:sz="0" w:space="0" w:color="auto"/>
        <w:left w:val="none" w:sz="0" w:space="0" w:color="auto"/>
        <w:bottom w:val="none" w:sz="0" w:space="0" w:color="auto"/>
        <w:right w:val="none" w:sz="0" w:space="0" w:color="auto"/>
      </w:divBdr>
    </w:div>
    <w:div w:id="891038482">
      <w:bodyDiv w:val="1"/>
      <w:marLeft w:val="0"/>
      <w:marRight w:val="0"/>
      <w:marTop w:val="0"/>
      <w:marBottom w:val="0"/>
      <w:divBdr>
        <w:top w:val="none" w:sz="0" w:space="0" w:color="auto"/>
        <w:left w:val="none" w:sz="0" w:space="0" w:color="auto"/>
        <w:bottom w:val="none" w:sz="0" w:space="0" w:color="auto"/>
        <w:right w:val="none" w:sz="0" w:space="0" w:color="auto"/>
      </w:divBdr>
    </w:div>
    <w:div w:id="891306907">
      <w:bodyDiv w:val="1"/>
      <w:marLeft w:val="0"/>
      <w:marRight w:val="0"/>
      <w:marTop w:val="0"/>
      <w:marBottom w:val="0"/>
      <w:divBdr>
        <w:top w:val="none" w:sz="0" w:space="0" w:color="auto"/>
        <w:left w:val="none" w:sz="0" w:space="0" w:color="auto"/>
        <w:bottom w:val="none" w:sz="0" w:space="0" w:color="auto"/>
        <w:right w:val="none" w:sz="0" w:space="0" w:color="auto"/>
      </w:divBdr>
    </w:div>
    <w:div w:id="892545188">
      <w:bodyDiv w:val="1"/>
      <w:marLeft w:val="0"/>
      <w:marRight w:val="0"/>
      <w:marTop w:val="0"/>
      <w:marBottom w:val="0"/>
      <w:divBdr>
        <w:top w:val="none" w:sz="0" w:space="0" w:color="auto"/>
        <w:left w:val="none" w:sz="0" w:space="0" w:color="auto"/>
        <w:bottom w:val="none" w:sz="0" w:space="0" w:color="auto"/>
        <w:right w:val="none" w:sz="0" w:space="0" w:color="auto"/>
      </w:divBdr>
    </w:div>
    <w:div w:id="896934299">
      <w:bodyDiv w:val="1"/>
      <w:marLeft w:val="0"/>
      <w:marRight w:val="0"/>
      <w:marTop w:val="0"/>
      <w:marBottom w:val="0"/>
      <w:divBdr>
        <w:top w:val="none" w:sz="0" w:space="0" w:color="auto"/>
        <w:left w:val="none" w:sz="0" w:space="0" w:color="auto"/>
        <w:bottom w:val="none" w:sz="0" w:space="0" w:color="auto"/>
        <w:right w:val="none" w:sz="0" w:space="0" w:color="auto"/>
      </w:divBdr>
    </w:div>
    <w:div w:id="899635614">
      <w:bodyDiv w:val="1"/>
      <w:marLeft w:val="0"/>
      <w:marRight w:val="0"/>
      <w:marTop w:val="0"/>
      <w:marBottom w:val="0"/>
      <w:divBdr>
        <w:top w:val="none" w:sz="0" w:space="0" w:color="auto"/>
        <w:left w:val="none" w:sz="0" w:space="0" w:color="auto"/>
        <w:bottom w:val="none" w:sz="0" w:space="0" w:color="auto"/>
        <w:right w:val="none" w:sz="0" w:space="0" w:color="auto"/>
      </w:divBdr>
    </w:div>
    <w:div w:id="907960150">
      <w:bodyDiv w:val="1"/>
      <w:marLeft w:val="0"/>
      <w:marRight w:val="0"/>
      <w:marTop w:val="0"/>
      <w:marBottom w:val="0"/>
      <w:divBdr>
        <w:top w:val="none" w:sz="0" w:space="0" w:color="auto"/>
        <w:left w:val="none" w:sz="0" w:space="0" w:color="auto"/>
        <w:bottom w:val="none" w:sz="0" w:space="0" w:color="auto"/>
        <w:right w:val="none" w:sz="0" w:space="0" w:color="auto"/>
      </w:divBdr>
    </w:div>
    <w:div w:id="908004480">
      <w:bodyDiv w:val="1"/>
      <w:marLeft w:val="0"/>
      <w:marRight w:val="0"/>
      <w:marTop w:val="0"/>
      <w:marBottom w:val="0"/>
      <w:divBdr>
        <w:top w:val="none" w:sz="0" w:space="0" w:color="auto"/>
        <w:left w:val="none" w:sz="0" w:space="0" w:color="auto"/>
        <w:bottom w:val="none" w:sz="0" w:space="0" w:color="auto"/>
        <w:right w:val="none" w:sz="0" w:space="0" w:color="auto"/>
      </w:divBdr>
    </w:div>
    <w:div w:id="911894068">
      <w:bodyDiv w:val="1"/>
      <w:marLeft w:val="0"/>
      <w:marRight w:val="0"/>
      <w:marTop w:val="0"/>
      <w:marBottom w:val="0"/>
      <w:divBdr>
        <w:top w:val="none" w:sz="0" w:space="0" w:color="auto"/>
        <w:left w:val="none" w:sz="0" w:space="0" w:color="auto"/>
        <w:bottom w:val="none" w:sz="0" w:space="0" w:color="auto"/>
        <w:right w:val="none" w:sz="0" w:space="0" w:color="auto"/>
      </w:divBdr>
    </w:div>
    <w:div w:id="920681685">
      <w:bodyDiv w:val="1"/>
      <w:marLeft w:val="0"/>
      <w:marRight w:val="0"/>
      <w:marTop w:val="0"/>
      <w:marBottom w:val="0"/>
      <w:divBdr>
        <w:top w:val="none" w:sz="0" w:space="0" w:color="auto"/>
        <w:left w:val="none" w:sz="0" w:space="0" w:color="auto"/>
        <w:bottom w:val="none" w:sz="0" w:space="0" w:color="auto"/>
        <w:right w:val="none" w:sz="0" w:space="0" w:color="auto"/>
      </w:divBdr>
    </w:div>
    <w:div w:id="923613136">
      <w:bodyDiv w:val="1"/>
      <w:marLeft w:val="0"/>
      <w:marRight w:val="0"/>
      <w:marTop w:val="0"/>
      <w:marBottom w:val="0"/>
      <w:divBdr>
        <w:top w:val="none" w:sz="0" w:space="0" w:color="auto"/>
        <w:left w:val="none" w:sz="0" w:space="0" w:color="auto"/>
        <w:bottom w:val="none" w:sz="0" w:space="0" w:color="auto"/>
        <w:right w:val="none" w:sz="0" w:space="0" w:color="auto"/>
      </w:divBdr>
    </w:div>
    <w:div w:id="923614785">
      <w:bodyDiv w:val="1"/>
      <w:marLeft w:val="0"/>
      <w:marRight w:val="0"/>
      <w:marTop w:val="0"/>
      <w:marBottom w:val="0"/>
      <w:divBdr>
        <w:top w:val="none" w:sz="0" w:space="0" w:color="auto"/>
        <w:left w:val="none" w:sz="0" w:space="0" w:color="auto"/>
        <w:bottom w:val="none" w:sz="0" w:space="0" w:color="auto"/>
        <w:right w:val="none" w:sz="0" w:space="0" w:color="auto"/>
      </w:divBdr>
    </w:div>
    <w:div w:id="927619718">
      <w:bodyDiv w:val="1"/>
      <w:marLeft w:val="0"/>
      <w:marRight w:val="0"/>
      <w:marTop w:val="0"/>
      <w:marBottom w:val="0"/>
      <w:divBdr>
        <w:top w:val="none" w:sz="0" w:space="0" w:color="auto"/>
        <w:left w:val="none" w:sz="0" w:space="0" w:color="auto"/>
        <w:bottom w:val="none" w:sz="0" w:space="0" w:color="auto"/>
        <w:right w:val="none" w:sz="0" w:space="0" w:color="auto"/>
      </w:divBdr>
    </w:div>
    <w:div w:id="931857331">
      <w:bodyDiv w:val="1"/>
      <w:marLeft w:val="0"/>
      <w:marRight w:val="0"/>
      <w:marTop w:val="0"/>
      <w:marBottom w:val="0"/>
      <w:divBdr>
        <w:top w:val="none" w:sz="0" w:space="0" w:color="auto"/>
        <w:left w:val="none" w:sz="0" w:space="0" w:color="auto"/>
        <w:bottom w:val="none" w:sz="0" w:space="0" w:color="auto"/>
        <w:right w:val="none" w:sz="0" w:space="0" w:color="auto"/>
      </w:divBdr>
    </w:div>
    <w:div w:id="932515947">
      <w:bodyDiv w:val="1"/>
      <w:marLeft w:val="0"/>
      <w:marRight w:val="0"/>
      <w:marTop w:val="0"/>
      <w:marBottom w:val="0"/>
      <w:divBdr>
        <w:top w:val="none" w:sz="0" w:space="0" w:color="auto"/>
        <w:left w:val="none" w:sz="0" w:space="0" w:color="auto"/>
        <w:bottom w:val="none" w:sz="0" w:space="0" w:color="auto"/>
        <w:right w:val="none" w:sz="0" w:space="0" w:color="auto"/>
      </w:divBdr>
    </w:div>
    <w:div w:id="937907683">
      <w:bodyDiv w:val="1"/>
      <w:marLeft w:val="0"/>
      <w:marRight w:val="0"/>
      <w:marTop w:val="0"/>
      <w:marBottom w:val="0"/>
      <w:divBdr>
        <w:top w:val="none" w:sz="0" w:space="0" w:color="auto"/>
        <w:left w:val="none" w:sz="0" w:space="0" w:color="auto"/>
        <w:bottom w:val="none" w:sz="0" w:space="0" w:color="auto"/>
        <w:right w:val="none" w:sz="0" w:space="0" w:color="auto"/>
      </w:divBdr>
    </w:div>
    <w:div w:id="940717859">
      <w:bodyDiv w:val="1"/>
      <w:marLeft w:val="0"/>
      <w:marRight w:val="0"/>
      <w:marTop w:val="0"/>
      <w:marBottom w:val="0"/>
      <w:divBdr>
        <w:top w:val="none" w:sz="0" w:space="0" w:color="auto"/>
        <w:left w:val="none" w:sz="0" w:space="0" w:color="auto"/>
        <w:bottom w:val="none" w:sz="0" w:space="0" w:color="auto"/>
        <w:right w:val="none" w:sz="0" w:space="0" w:color="auto"/>
      </w:divBdr>
    </w:div>
    <w:div w:id="943347993">
      <w:bodyDiv w:val="1"/>
      <w:marLeft w:val="0"/>
      <w:marRight w:val="0"/>
      <w:marTop w:val="0"/>
      <w:marBottom w:val="0"/>
      <w:divBdr>
        <w:top w:val="none" w:sz="0" w:space="0" w:color="auto"/>
        <w:left w:val="none" w:sz="0" w:space="0" w:color="auto"/>
        <w:bottom w:val="none" w:sz="0" w:space="0" w:color="auto"/>
        <w:right w:val="none" w:sz="0" w:space="0" w:color="auto"/>
      </w:divBdr>
    </w:div>
    <w:div w:id="950627095">
      <w:bodyDiv w:val="1"/>
      <w:marLeft w:val="0"/>
      <w:marRight w:val="0"/>
      <w:marTop w:val="0"/>
      <w:marBottom w:val="0"/>
      <w:divBdr>
        <w:top w:val="none" w:sz="0" w:space="0" w:color="auto"/>
        <w:left w:val="none" w:sz="0" w:space="0" w:color="auto"/>
        <w:bottom w:val="none" w:sz="0" w:space="0" w:color="auto"/>
        <w:right w:val="none" w:sz="0" w:space="0" w:color="auto"/>
      </w:divBdr>
    </w:div>
    <w:div w:id="955673885">
      <w:bodyDiv w:val="1"/>
      <w:marLeft w:val="0"/>
      <w:marRight w:val="0"/>
      <w:marTop w:val="0"/>
      <w:marBottom w:val="0"/>
      <w:divBdr>
        <w:top w:val="none" w:sz="0" w:space="0" w:color="auto"/>
        <w:left w:val="none" w:sz="0" w:space="0" w:color="auto"/>
        <w:bottom w:val="none" w:sz="0" w:space="0" w:color="auto"/>
        <w:right w:val="none" w:sz="0" w:space="0" w:color="auto"/>
      </w:divBdr>
    </w:div>
    <w:div w:id="967080172">
      <w:bodyDiv w:val="1"/>
      <w:marLeft w:val="0"/>
      <w:marRight w:val="0"/>
      <w:marTop w:val="0"/>
      <w:marBottom w:val="0"/>
      <w:divBdr>
        <w:top w:val="none" w:sz="0" w:space="0" w:color="auto"/>
        <w:left w:val="none" w:sz="0" w:space="0" w:color="auto"/>
        <w:bottom w:val="none" w:sz="0" w:space="0" w:color="auto"/>
        <w:right w:val="none" w:sz="0" w:space="0" w:color="auto"/>
      </w:divBdr>
    </w:div>
    <w:div w:id="968710132">
      <w:bodyDiv w:val="1"/>
      <w:marLeft w:val="0"/>
      <w:marRight w:val="0"/>
      <w:marTop w:val="0"/>
      <w:marBottom w:val="0"/>
      <w:divBdr>
        <w:top w:val="none" w:sz="0" w:space="0" w:color="auto"/>
        <w:left w:val="none" w:sz="0" w:space="0" w:color="auto"/>
        <w:bottom w:val="none" w:sz="0" w:space="0" w:color="auto"/>
        <w:right w:val="none" w:sz="0" w:space="0" w:color="auto"/>
      </w:divBdr>
    </w:div>
    <w:div w:id="969437025">
      <w:bodyDiv w:val="1"/>
      <w:marLeft w:val="0"/>
      <w:marRight w:val="0"/>
      <w:marTop w:val="0"/>
      <w:marBottom w:val="0"/>
      <w:divBdr>
        <w:top w:val="none" w:sz="0" w:space="0" w:color="auto"/>
        <w:left w:val="none" w:sz="0" w:space="0" w:color="auto"/>
        <w:bottom w:val="none" w:sz="0" w:space="0" w:color="auto"/>
        <w:right w:val="none" w:sz="0" w:space="0" w:color="auto"/>
      </w:divBdr>
    </w:div>
    <w:div w:id="970286522">
      <w:bodyDiv w:val="1"/>
      <w:marLeft w:val="0"/>
      <w:marRight w:val="0"/>
      <w:marTop w:val="0"/>
      <w:marBottom w:val="0"/>
      <w:divBdr>
        <w:top w:val="none" w:sz="0" w:space="0" w:color="auto"/>
        <w:left w:val="none" w:sz="0" w:space="0" w:color="auto"/>
        <w:bottom w:val="none" w:sz="0" w:space="0" w:color="auto"/>
        <w:right w:val="none" w:sz="0" w:space="0" w:color="auto"/>
      </w:divBdr>
    </w:div>
    <w:div w:id="970332350">
      <w:bodyDiv w:val="1"/>
      <w:marLeft w:val="0"/>
      <w:marRight w:val="0"/>
      <w:marTop w:val="0"/>
      <w:marBottom w:val="0"/>
      <w:divBdr>
        <w:top w:val="none" w:sz="0" w:space="0" w:color="auto"/>
        <w:left w:val="none" w:sz="0" w:space="0" w:color="auto"/>
        <w:bottom w:val="none" w:sz="0" w:space="0" w:color="auto"/>
        <w:right w:val="none" w:sz="0" w:space="0" w:color="auto"/>
      </w:divBdr>
    </w:div>
    <w:div w:id="974683177">
      <w:bodyDiv w:val="1"/>
      <w:marLeft w:val="0"/>
      <w:marRight w:val="0"/>
      <w:marTop w:val="0"/>
      <w:marBottom w:val="0"/>
      <w:divBdr>
        <w:top w:val="none" w:sz="0" w:space="0" w:color="auto"/>
        <w:left w:val="none" w:sz="0" w:space="0" w:color="auto"/>
        <w:bottom w:val="none" w:sz="0" w:space="0" w:color="auto"/>
        <w:right w:val="none" w:sz="0" w:space="0" w:color="auto"/>
      </w:divBdr>
    </w:div>
    <w:div w:id="979580552">
      <w:bodyDiv w:val="1"/>
      <w:marLeft w:val="0"/>
      <w:marRight w:val="0"/>
      <w:marTop w:val="0"/>
      <w:marBottom w:val="0"/>
      <w:divBdr>
        <w:top w:val="none" w:sz="0" w:space="0" w:color="auto"/>
        <w:left w:val="none" w:sz="0" w:space="0" w:color="auto"/>
        <w:bottom w:val="none" w:sz="0" w:space="0" w:color="auto"/>
        <w:right w:val="none" w:sz="0" w:space="0" w:color="auto"/>
      </w:divBdr>
    </w:div>
    <w:div w:id="982737851">
      <w:bodyDiv w:val="1"/>
      <w:marLeft w:val="0"/>
      <w:marRight w:val="0"/>
      <w:marTop w:val="0"/>
      <w:marBottom w:val="0"/>
      <w:divBdr>
        <w:top w:val="none" w:sz="0" w:space="0" w:color="auto"/>
        <w:left w:val="none" w:sz="0" w:space="0" w:color="auto"/>
        <w:bottom w:val="none" w:sz="0" w:space="0" w:color="auto"/>
        <w:right w:val="none" w:sz="0" w:space="0" w:color="auto"/>
      </w:divBdr>
    </w:div>
    <w:div w:id="986058467">
      <w:bodyDiv w:val="1"/>
      <w:marLeft w:val="0"/>
      <w:marRight w:val="0"/>
      <w:marTop w:val="0"/>
      <w:marBottom w:val="0"/>
      <w:divBdr>
        <w:top w:val="none" w:sz="0" w:space="0" w:color="auto"/>
        <w:left w:val="none" w:sz="0" w:space="0" w:color="auto"/>
        <w:bottom w:val="none" w:sz="0" w:space="0" w:color="auto"/>
        <w:right w:val="none" w:sz="0" w:space="0" w:color="auto"/>
      </w:divBdr>
    </w:div>
    <w:div w:id="986127954">
      <w:bodyDiv w:val="1"/>
      <w:marLeft w:val="0"/>
      <w:marRight w:val="0"/>
      <w:marTop w:val="0"/>
      <w:marBottom w:val="0"/>
      <w:divBdr>
        <w:top w:val="none" w:sz="0" w:space="0" w:color="auto"/>
        <w:left w:val="none" w:sz="0" w:space="0" w:color="auto"/>
        <w:bottom w:val="none" w:sz="0" w:space="0" w:color="auto"/>
        <w:right w:val="none" w:sz="0" w:space="0" w:color="auto"/>
      </w:divBdr>
    </w:div>
    <w:div w:id="993490532">
      <w:bodyDiv w:val="1"/>
      <w:marLeft w:val="0"/>
      <w:marRight w:val="0"/>
      <w:marTop w:val="0"/>
      <w:marBottom w:val="0"/>
      <w:divBdr>
        <w:top w:val="none" w:sz="0" w:space="0" w:color="auto"/>
        <w:left w:val="none" w:sz="0" w:space="0" w:color="auto"/>
        <w:bottom w:val="none" w:sz="0" w:space="0" w:color="auto"/>
        <w:right w:val="none" w:sz="0" w:space="0" w:color="auto"/>
      </w:divBdr>
    </w:div>
    <w:div w:id="995836435">
      <w:bodyDiv w:val="1"/>
      <w:marLeft w:val="0"/>
      <w:marRight w:val="0"/>
      <w:marTop w:val="0"/>
      <w:marBottom w:val="0"/>
      <w:divBdr>
        <w:top w:val="none" w:sz="0" w:space="0" w:color="auto"/>
        <w:left w:val="none" w:sz="0" w:space="0" w:color="auto"/>
        <w:bottom w:val="none" w:sz="0" w:space="0" w:color="auto"/>
        <w:right w:val="none" w:sz="0" w:space="0" w:color="auto"/>
      </w:divBdr>
    </w:div>
    <w:div w:id="1001011535">
      <w:bodyDiv w:val="1"/>
      <w:marLeft w:val="0"/>
      <w:marRight w:val="0"/>
      <w:marTop w:val="0"/>
      <w:marBottom w:val="0"/>
      <w:divBdr>
        <w:top w:val="none" w:sz="0" w:space="0" w:color="auto"/>
        <w:left w:val="none" w:sz="0" w:space="0" w:color="auto"/>
        <w:bottom w:val="none" w:sz="0" w:space="0" w:color="auto"/>
        <w:right w:val="none" w:sz="0" w:space="0" w:color="auto"/>
      </w:divBdr>
    </w:div>
    <w:div w:id="1011108691">
      <w:bodyDiv w:val="1"/>
      <w:marLeft w:val="0"/>
      <w:marRight w:val="0"/>
      <w:marTop w:val="0"/>
      <w:marBottom w:val="0"/>
      <w:divBdr>
        <w:top w:val="none" w:sz="0" w:space="0" w:color="auto"/>
        <w:left w:val="none" w:sz="0" w:space="0" w:color="auto"/>
        <w:bottom w:val="none" w:sz="0" w:space="0" w:color="auto"/>
        <w:right w:val="none" w:sz="0" w:space="0" w:color="auto"/>
      </w:divBdr>
    </w:div>
    <w:div w:id="1011838289">
      <w:bodyDiv w:val="1"/>
      <w:marLeft w:val="0"/>
      <w:marRight w:val="0"/>
      <w:marTop w:val="0"/>
      <w:marBottom w:val="0"/>
      <w:divBdr>
        <w:top w:val="none" w:sz="0" w:space="0" w:color="auto"/>
        <w:left w:val="none" w:sz="0" w:space="0" w:color="auto"/>
        <w:bottom w:val="none" w:sz="0" w:space="0" w:color="auto"/>
        <w:right w:val="none" w:sz="0" w:space="0" w:color="auto"/>
      </w:divBdr>
    </w:div>
    <w:div w:id="1012802817">
      <w:bodyDiv w:val="1"/>
      <w:marLeft w:val="0"/>
      <w:marRight w:val="0"/>
      <w:marTop w:val="0"/>
      <w:marBottom w:val="0"/>
      <w:divBdr>
        <w:top w:val="none" w:sz="0" w:space="0" w:color="auto"/>
        <w:left w:val="none" w:sz="0" w:space="0" w:color="auto"/>
        <w:bottom w:val="none" w:sz="0" w:space="0" w:color="auto"/>
        <w:right w:val="none" w:sz="0" w:space="0" w:color="auto"/>
      </w:divBdr>
    </w:div>
    <w:div w:id="1017659725">
      <w:bodyDiv w:val="1"/>
      <w:marLeft w:val="0"/>
      <w:marRight w:val="0"/>
      <w:marTop w:val="0"/>
      <w:marBottom w:val="0"/>
      <w:divBdr>
        <w:top w:val="none" w:sz="0" w:space="0" w:color="auto"/>
        <w:left w:val="none" w:sz="0" w:space="0" w:color="auto"/>
        <w:bottom w:val="none" w:sz="0" w:space="0" w:color="auto"/>
        <w:right w:val="none" w:sz="0" w:space="0" w:color="auto"/>
      </w:divBdr>
    </w:div>
    <w:div w:id="1026833420">
      <w:bodyDiv w:val="1"/>
      <w:marLeft w:val="0"/>
      <w:marRight w:val="0"/>
      <w:marTop w:val="0"/>
      <w:marBottom w:val="0"/>
      <w:divBdr>
        <w:top w:val="none" w:sz="0" w:space="0" w:color="auto"/>
        <w:left w:val="none" w:sz="0" w:space="0" w:color="auto"/>
        <w:bottom w:val="none" w:sz="0" w:space="0" w:color="auto"/>
        <w:right w:val="none" w:sz="0" w:space="0" w:color="auto"/>
      </w:divBdr>
    </w:div>
    <w:div w:id="1031150712">
      <w:bodyDiv w:val="1"/>
      <w:marLeft w:val="0"/>
      <w:marRight w:val="0"/>
      <w:marTop w:val="0"/>
      <w:marBottom w:val="0"/>
      <w:divBdr>
        <w:top w:val="none" w:sz="0" w:space="0" w:color="auto"/>
        <w:left w:val="none" w:sz="0" w:space="0" w:color="auto"/>
        <w:bottom w:val="none" w:sz="0" w:space="0" w:color="auto"/>
        <w:right w:val="none" w:sz="0" w:space="0" w:color="auto"/>
      </w:divBdr>
    </w:div>
    <w:div w:id="1031610127">
      <w:bodyDiv w:val="1"/>
      <w:marLeft w:val="0"/>
      <w:marRight w:val="0"/>
      <w:marTop w:val="0"/>
      <w:marBottom w:val="0"/>
      <w:divBdr>
        <w:top w:val="none" w:sz="0" w:space="0" w:color="auto"/>
        <w:left w:val="none" w:sz="0" w:space="0" w:color="auto"/>
        <w:bottom w:val="none" w:sz="0" w:space="0" w:color="auto"/>
        <w:right w:val="none" w:sz="0" w:space="0" w:color="auto"/>
      </w:divBdr>
    </w:div>
    <w:div w:id="1034312702">
      <w:bodyDiv w:val="1"/>
      <w:marLeft w:val="0"/>
      <w:marRight w:val="0"/>
      <w:marTop w:val="0"/>
      <w:marBottom w:val="0"/>
      <w:divBdr>
        <w:top w:val="none" w:sz="0" w:space="0" w:color="auto"/>
        <w:left w:val="none" w:sz="0" w:space="0" w:color="auto"/>
        <w:bottom w:val="none" w:sz="0" w:space="0" w:color="auto"/>
        <w:right w:val="none" w:sz="0" w:space="0" w:color="auto"/>
      </w:divBdr>
    </w:div>
    <w:div w:id="1042753682">
      <w:bodyDiv w:val="1"/>
      <w:marLeft w:val="0"/>
      <w:marRight w:val="0"/>
      <w:marTop w:val="0"/>
      <w:marBottom w:val="0"/>
      <w:divBdr>
        <w:top w:val="none" w:sz="0" w:space="0" w:color="auto"/>
        <w:left w:val="none" w:sz="0" w:space="0" w:color="auto"/>
        <w:bottom w:val="none" w:sz="0" w:space="0" w:color="auto"/>
        <w:right w:val="none" w:sz="0" w:space="0" w:color="auto"/>
      </w:divBdr>
    </w:div>
    <w:div w:id="1048263206">
      <w:bodyDiv w:val="1"/>
      <w:marLeft w:val="0"/>
      <w:marRight w:val="0"/>
      <w:marTop w:val="0"/>
      <w:marBottom w:val="0"/>
      <w:divBdr>
        <w:top w:val="none" w:sz="0" w:space="0" w:color="auto"/>
        <w:left w:val="none" w:sz="0" w:space="0" w:color="auto"/>
        <w:bottom w:val="none" w:sz="0" w:space="0" w:color="auto"/>
        <w:right w:val="none" w:sz="0" w:space="0" w:color="auto"/>
      </w:divBdr>
    </w:div>
    <w:div w:id="1051537679">
      <w:bodyDiv w:val="1"/>
      <w:marLeft w:val="0"/>
      <w:marRight w:val="0"/>
      <w:marTop w:val="0"/>
      <w:marBottom w:val="0"/>
      <w:divBdr>
        <w:top w:val="none" w:sz="0" w:space="0" w:color="auto"/>
        <w:left w:val="none" w:sz="0" w:space="0" w:color="auto"/>
        <w:bottom w:val="none" w:sz="0" w:space="0" w:color="auto"/>
        <w:right w:val="none" w:sz="0" w:space="0" w:color="auto"/>
      </w:divBdr>
    </w:div>
    <w:div w:id="1057314972">
      <w:bodyDiv w:val="1"/>
      <w:marLeft w:val="0"/>
      <w:marRight w:val="0"/>
      <w:marTop w:val="0"/>
      <w:marBottom w:val="0"/>
      <w:divBdr>
        <w:top w:val="none" w:sz="0" w:space="0" w:color="auto"/>
        <w:left w:val="none" w:sz="0" w:space="0" w:color="auto"/>
        <w:bottom w:val="none" w:sz="0" w:space="0" w:color="auto"/>
        <w:right w:val="none" w:sz="0" w:space="0" w:color="auto"/>
      </w:divBdr>
    </w:div>
    <w:div w:id="1058283175">
      <w:bodyDiv w:val="1"/>
      <w:marLeft w:val="0"/>
      <w:marRight w:val="0"/>
      <w:marTop w:val="0"/>
      <w:marBottom w:val="0"/>
      <w:divBdr>
        <w:top w:val="none" w:sz="0" w:space="0" w:color="auto"/>
        <w:left w:val="none" w:sz="0" w:space="0" w:color="auto"/>
        <w:bottom w:val="none" w:sz="0" w:space="0" w:color="auto"/>
        <w:right w:val="none" w:sz="0" w:space="0" w:color="auto"/>
      </w:divBdr>
    </w:div>
    <w:div w:id="1060402520">
      <w:bodyDiv w:val="1"/>
      <w:marLeft w:val="0"/>
      <w:marRight w:val="0"/>
      <w:marTop w:val="0"/>
      <w:marBottom w:val="0"/>
      <w:divBdr>
        <w:top w:val="none" w:sz="0" w:space="0" w:color="auto"/>
        <w:left w:val="none" w:sz="0" w:space="0" w:color="auto"/>
        <w:bottom w:val="none" w:sz="0" w:space="0" w:color="auto"/>
        <w:right w:val="none" w:sz="0" w:space="0" w:color="auto"/>
      </w:divBdr>
    </w:div>
    <w:div w:id="1062558431">
      <w:bodyDiv w:val="1"/>
      <w:marLeft w:val="0"/>
      <w:marRight w:val="0"/>
      <w:marTop w:val="0"/>
      <w:marBottom w:val="0"/>
      <w:divBdr>
        <w:top w:val="none" w:sz="0" w:space="0" w:color="auto"/>
        <w:left w:val="none" w:sz="0" w:space="0" w:color="auto"/>
        <w:bottom w:val="none" w:sz="0" w:space="0" w:color="auto"/>
        <w:right w:val="none" w:sz="0" w:space="0" w:color="auto"/>
      </w:divBdr>
    </w:div>
    <w:div w:id="1074083711">
      <w:bodyDiv w:val="1"/>
      <w:marLeft w:val="0"/>
      <w:marRight w:val="0"/>
      <w:marTop w:val="0"/>
      <w:marBottom w:val="0"/>
      <w:divBdr>
        <w:top w:val="none" w:sz="0" w:space="0" w:color="auto"/>
        <w:left w:val="none" w:sz="0" w:space="0" w:color="auto"/>
        <w:bottom w:val="none" w:sz="0" w:space="0" w:color="auto"/>
        <w:right w:val="none" w:sz="0" w:space="0" w:color="auto"/>
      </w:divBdr>
    </w:div>
    <w:div w:id="1081490920">
      <w:bodyDiv w:val="1"/>
      <w:marLeft w:val="0"/>
      <w:marRight w:val="0"/>
      <w:marTop w:val="0"/>
      <w:marBottom w:val="0"/>
      <w:divBdr>
        <w:top w:val="none" w:sz="0" w:space="0" w:color="auto"/>
        <w:left w:val="none" w:sz="0" w:space="0" w:color="auto"/>
        <w:bottom w:val="none" w:sz="0" w:space="0" w:color="auto"/>
        <w:right w:val="none" w:sz="0" w:space="0" w:color="auto"/>
      </w:divBdr>
    </w:div>
    <w:div w:id="1081803028">
      <w:bodyDiv w:val="1"/>
      <w:marLeft w:val="0"/>
      <w:marRight w:val="0"/>
      <w:marTop w:val="0"/>
      <w:marBottom w:val="0"/>
      <w:divBdr>
        <w:top w:val="none" w:sz="0" w:space="0" w:color="auto"/>
        <w:left w:val="none" w:sz="0" w:space="0" w:color="auto"/>
        <w:bottom w:val="none" w:sz="0" w:space="0" w:color="auto"/>
        <w:right w:val="none" w:sz="0" w:space="0" w:color="auto"/>
      </w:divBdr>
    </w:div>
    <w:div w:id="1083068898">
      <w:bodyDiv w:val="1"/>
      <w:marLeft w:val="0"/>
      <w:marRight w:val="0"/>
      <w:marTop w:val="0"/>
      <w:marBottom w:val="0"/>
      <w:divBdr>
        <w:top w:val="none" w:sz="0" w:space="0" w:color="auto"/>
        <w:left w:val="none" w:sz="0" w:space="0" w:color="auto"/>
        <w:bottom w:val="none" w:sz="0" w:space="0" w:color="auto"/>
        <w:right w:val="none" w:sz="0" w:space="0" w:color="auto"/>
      </w:divBdr>
    </w:div>
    <w:div w:id="1090004788">
      <w:bodyDiv w:val="1"/>
      <w:marLeft w:val="0"/>
      <w:marRight w:val="0"/>
      <w:marTop w:val="0"/>
      <w:marBottom w:val="0"/>
      <w:divBdr>
        <w:top w:val="none" w:sz="0" w:space="0" w:color="auto"/>
        <w:left w:val="none" w:sz="0" w:space="0" w:color="auto"/>
        <w:bottom w:val="none" w:sz="0" w:space="0" w:color="auto"/>
        <w:right w:val="none" w:sz="0" w:space="0" w:color="auto"/>
      </w:divBdr>
    </w:div>
    <w:div w:id="1099258742">
      <w:bodyDiv w:val="1"/>
      <w:marLeft w:val="0"/>
      <w:marRight w:val="0"/>
      <w:marTop w:val="0"/>
      <w:marBottom w:val="0"/>
      <w:divBdr>
        <w:top w:val="none" w:sz="0" w:space="0" w:color="auto"/>
        <w:left w:val="none" w:sz="0" w:space="0" w:color="auto"/>
        <w:bottom w:val="none" w:sz="0" w:space="0" w:color="auto"/>
        <w:right w:val="none" w:sz="0" w:space="0" w:color="auto"/>
      </w:divBdr>
    </w:div>
    <w:div w:id="1104612003">
      <w:bodyDiv w:val="1"/>
      <w:marLeft w:val="0"/>
      <w:marRight w:val="0"/>
      <w:marTop w:val="0"/>
      <w:marBottom w:val="0"/>
      <w:divBdr>
        <w:top w:val="none" w:sz="0" w:space="0" w:color="auto"/>
        <w:left w:val="none" w:sz="0" w:space="0" w:color="auto"/>
        <w:bottom w:val="none" w:sz="0" w:space="0" w:color="auto"/>
        <w:right w:val="none" w:sz="0" w:space="0" w:color="auto"/>
      </w:divBdr>
    </w:div>
    <w:div w:id="1108044315">
      <w:bodyDiv w:val="1"/>
      <w:marLeft w:val="0"/>
      <w:marRight w:val="0"/>
      <w:marTop w:val="0"/>
      <w:marBottom w:val="0"/>
      <w:divBdr>
        <w:top w:val="none" w:sz="0" w:space="0" w:color="auto"/>
        <w:left w:val="none" w:sz="0" w:space="0" w:color="auto"/>
        <w:bottom w:val="none" w:sz="0" w:space="0" w:color="auto"/>
        <w:right w:val="none" w:sz="0" w:space="0" w:color="auto"/>
      </w:divBdr>
    </w:div>
    <w:div w:id="1115294123">
      <w:bodyDiv w:val="1"/>
      <w:marLeft w:val="0"/>
      <w:marRight w:val="0"/>
      <w:marTop w:val="0"/>
      <w:marBottom w:val="0"/>
      <w:divBdr>
        <w:top w:val="none" w:sz="0" w:space="0" w:color="auto"/>
        <w:left w:val="none" w:sz="0" w:space="0" w:color="auto"/>
        <w:bottom w:val="none" w:sz="0" w:space="0" w:color="auto"/>
        <w:right w:val="none" w:sz="0" w:space="0" w:color="auto"/>
      </w:divBdr>
    </w:div>
    <w:div w:id="1120419539">
      <w:bodyDiv w:val="1"/>
      <w:marLeft w:val="0"/>
      <w:marRight w:val="0"/>
      <w:marTop w:val="0"/>
      <w:marBottom w:val="0"/>
      <w:divBdr>
        <w:top w:val="none" w:sz="0" w:space="0" w:color="auto"/>
        <w:left w:val="none" w:sz="0" w:space="0" w:color="auto"/>
        <w:bottom w:val="none" w:sz="0" w:space="0" w:color="auto"/>
        <w:right w:val="none" w:sz="0" w:space="0" w:color="auto"/>
      </w:divBdr>
    </w:div>
    <w:div w:id="1123572743">
      <w:bodyDiv w:val="1"/>
      <w:marLeft w:val="0"/>
      <w:marRight w:val="0"/>
      <w:marTop w:val="0"/>
      <w:marBottom w:val="0"/>
      <w:divBdr>
        <w:top w:val="none" w:sz="0" w:space="0" w:color="auto"/>
        <w:left w:val="none" w:sz="0" w:space="0" w:color="auto"/>
        <w:bottom w:val="none" w:sz="0" w:space="0" w:color="auto"/>
        <w:right w:val="none" w:sz="0" w:space="0" w:color="auto"/>
      </w:divBdr>
    </w:div>
    <w:div w:id="1129129719">
      <w:bodyDiv w:val="1"/>
      <w:marLeft w:val="0"/>
      <w:marRight w:val="0"/>
      <w:marTop w:val="0"/>
      <w:marBottom w:val="0"/>
      <w:divBdr>
        <w:top w:val="none" w:sz="0" w:space="0" w:color="auto"/>
        <w:left w:val="none" w:sz="0" w:space="0" w:color="auto"/>
        <w:bottom w:val="none" w:sz="0" w:space="0" w:color="auto"/>
        <w:right w:val="none" w:sz="0" w:space="0" w:color="auto"/>
      </w:divBdr>
    </w:div>
    <w:div w:id="1130439642">
      <w:bodyDiv w:val="1"/>
      <w:marLeft w:val="0"/>
      <w:marRight w:val="0"/>
      <w:marTop w:val="0"/>
      <w:marBottom w:val="0"/>
      <w:divBdr>
        <w:top w:val="none" w:sz="0" w:space="0" w:color="auto"/>
        <w:left w:val="none" w:sz="0" w:space="0" w:color="auto"/>
        <w:bottom w:val="none" w:sz="0" w:space="0" w:color="auto"/>
        <w:right w:val="none" w:sz="0" w:space="0" w:color="auto"/>
      </w:divBdr>
    </w:div>
    <w:div w:id="1132745851">
      <w:bodyDiv w:val="1"/>
      <w:marLeft w:val="0"/>
      <w:marRight w:val="0"/>
      <w:marTop w:val="0"/>
      <w:marBottom w:val="0"/>
      <w:divBdr>
        <w:top w:val="none" w:sz="0" w:space="0" w:color="auto"/>
        <w:left w:val="none" w:sz="0" w:space="0" w:color="auto"/>
        <w:bottom w:val="none" w:sz="0" w:space="0" w:color="auto"/>
        <w:right w:val="none" w:sz="0" w:space="0" w:color="auto"/>
      </w:divBdr>
    </w:div>
    <w:div w:id="1144391966">
      <w:bodyDiv w:val="1"/>
      <w:marLeft w:val="0"/>
      <w:marRight w:val="0"/>
      <w:marTop w:val="0"/>
      <w:marBottom w:val="0"/>
      <w:divBdr>
        <w:top w:val="none" w:sz="0" w:space="0" w:color="auto"/>
        <w:left w:val="none" w:sz="0" w:space="0" w:color="auto"/>
        <w:bottom w:val="none" w:sz="0" w:space="0" w:color="auto"/>
        <w:right w:val="none" w:sz="0" w:space="0" w:color="auto"/>
      </w:divBdr>
    </w:div>
    <w:div w:id="1153985397">
      <w:bodyDiv w:val="1"/>
      <w:marLeft w:val="0"/>
      <w:marRight w:val="0"/>
      <w:marTop w:val="0"/>
      <w:marBottom w:val="0"/>
      <w:divBdr>
        <w:top w:val="none" w:sz="0" w:space="0" w:color="auto"/>
        <w:left w:val="none" w:sz="0" w:space="0" w:color="auto"/>
        <w:bottom w:val="none" w:sz="0" w:space="0" w:color="auto"/>
        <w:right w:val="none" w:sz="0" w:space="0" w:color="auto"/>
      </w:divBdr>
    </w:div>
    <w:div w:id="1155730272">
      <w:bodyDiv w:val="1"/>
      <w:marLeft w:val="0"/>
      <w:marRight w:val="0"/>
      <w:marTop w:val="0"/>
      <w:marBottom w:val="0"/>
      <w:divBdr>
        <w:top w:val="none" w:sz="0" w:space="0" w:color="auto"/>
        <w:left w:val="none" w:sz="0" w:space="0" w:color="auto"/>
        <w:bottom w:val="none" w:sz="0" w:space="0" w:color="auto"/>
        <w:right w:val="none" w:sz="0" w:space="0" w:color="auto"/>
      </w:divBdr>
    </w:div>
    <w:div w:id="1159033836">
      <w:bodyDiv w:val="1"/>
      <w:marLeft w:val="0"/>
      <w:marRight w:val="0"/>
      <w:marTop w:val="0"/>
      <w:marBottom w:val="0"/>
      <w:divBdr>
        <w:top w:val="none" w:sz="0" w:space="0" w:color="auto"/>
        <w:left w:val="none" w:sz="0" w:space="0" w:color="auto"/>
        <w:bottom w:val="none" w:sz="0" w:space="0" w:color="auto"/>
        <w:right w:val="none" w:sz="0" w:space="0" w:color="auto"/>
      </w:divBdr>
    </w:div>
    <w:div w:id="1162044480">
      <w:bodyDiv w:val="1"/>
      <w:marLeft w:val="0"/>
      <w:marRight w:val="0"/>
      <w:marTop w:val="0"/>
      <w:marBottom w:val="0"/>
      <w:divBdr>
        <w:top w:val="none" w:sz="0" w:space="0" w:color="auto"/>
        <w:left w:val="none" w:sz="0" w:space="0" w:color="auto"/>
        <w:bottom w:val="none" w:sz="0" w:space="0" w:color="auto"/>
        <w:right w:val="none" w:sz="0" w:space="0" w:color="auto"/>
      </w:divBdr>
    </w:div>
    <w:div w:id="1162509269">
      <w:bodyDiv w:val="1"/>
      <w:marLeft w:val="0"/>
      <w:marRight w:val="0"/>
      <w:marTop w:val="0"/>
      <w:marBottom w:val="0"/>
      <w:divBdr>
        <w:top w:val="none" w:sz="0" w:space="0" w:color="auto"/>
        <w:left w:val="none" w:sz="0" w:space="0" w:color="auto"/>
        <w:bottom w:val="none" w:sz="0" w:space="0" w:color="auto"/>
        <w:right w:val="none" w:sz="0" w:space="0" w:color="auto"/>
      </w:divBdr>
    </w:div>
    <w:div w:id="1162625369">
      <w:bodyDiv w:val="1"/>
      <w:marLeft w:val="0"/>
      <w:marRight w:val="0"/>
      <w:marTop w:val="0"/>
      <w:marBottom w:val="0"/>
      <w:divBdr>
        <w:top w:val="none" w:sz="0" w:space="0" w:color="auto"/>
        <w:left w:val="none" w:sz="0" w:space="0" w:color="auto"/>
        <w:bottom w:val="none" w:sz="0" w:space="0" w:color="auto"/>
        <w:right w:val="none" w:sz="0" w:space="0" w:color="auto"/>
      </w:divBdr>
    </w:div>
    <w:div w:id="1163622382">
      <w:bodyDiv w:val="1"/>
      <w:marLeft w:val="0"/>
      <w:marRight w:val="0"/>
      <w:marTop w:val="0"/>
      <w:marBottom w:val="0"/>
      <w:divBdr>
        <w:top w:val="none" w:sz="0" w:space="0" w:color="auto"/>
        <w:left w:val="none" w:sz="0" w:space="0" w:color="auto"/>
        <w:bottom w:val="none" w:sz="0" w:space="0" w:color="auto"/>
        <w:right w:val="none" w:sz="0" w:space="0" w:color="auto"/>
      </w:divBdr>
    </w:div>
    <w:div w:id="1186822516">
      <w:bodyDiv w:val="1"/>
      <w:marLeft w:val="0"/>
      <w:marRight w:val="0"/>
      <w:marTop w:val="0"/>
      <w:marBottom w:val="0"/>
      <w:divBdr>
        <w:top w:val="none" w:sz="0" w:space="0" w:color="auto"/>
        <w:left w:val="none" w:sz="0" w:space="0" w:color="auto"/>
        <w:bottom w:val="none" w:sz="0" w:space="0" w:color="auto"/>
        <w:right w:val="none" w:sz="0" w:space="0" w:color="auto"/>
      </w:divBdr>
    </w:div>
    <w:div w:id="1187207027">
      <w:bodyDiv w:val="1"/>
      <w:marLeft w:val="0"/>
      <w:marRight w:val="0"/>
      <w:marTop w:val="0"/>
      <w:marBottom w:val="0"/>
      <w:divBdr>
        <w:top w:val="none" w:sz="0" w:space="0" w:color="auto"/>
        <w:left w:val="none" w:sz="0" w:space="0" w:color="auto"/>
        <w:bottom w:val="none" w:sz="0" w:space="0" w:color="auto"/>
        <w:right w:val="none" w:sz="0" w:space="0" w:color="auto"/>
      </w:divBdr>
    </w:div>
    <w:div w:id="1193691213">
      <w:bodyDiv w:val="1"/>
      <w:marLeft w:val="0"/>
      <w:marRight w:val="0"/>
      <w:marTop w:val="0"/>
      <w:marBottom w:val="0"/>
      <w:divBdr>
        <w:top w:val="none" w:sz="0" w:space="0" w:color="auto"/>
        <w:left w:val="none" w:sz="0" w:space="0" w:color="auto"/>
        <w:bottom w:val="none" w:sz="0" w:space="0" w:color="auto"/>
        <w:right w:val="none" w:sz="0" w:space="0" w:color="auto"/>
      </w:divBdr>
    </w:div>
    <w:div w:id="1195532795">
      <w:bodyDiv w:val="1"/>
      <w:marLeft w:val="0"/>
      <w:marRight w:val="0"/>
      <w:marTop w:val="0"/>
      <w:marBottom w:val="0"/>
      <w:divBdr>
        <w:top w:val="none" w:sz="0" w:space="0" w:color="auto"/>
        <w:left w:val="none" w:sz="0" w:space="0" w:color="auto"/>
        <w:bottom w:val="none" w:sz="0" w:space="0" w:color="auto"/>
        <w:right w:val="none" w:sz="0" w:space="0" w:color="auto"/>
      </w:divBdr>
    </w:div>
    <w:div w:id="1210603781">
      <w:bodyDiv w:val="1"/>
      <w:marLeft w:val="0"/>
      <w:marRight w:val="0"/>
      <w:marTop w:val="0"/>
      <w:marBottom w:val="0"/>
      <w:divBdr>
        <w:top w:val="none" w:sz="0" w:space="0" w:color="auto"/>
        <w:left w:val="none" w:sz="0" w:space="0" w:color="auto"/>
        <w:bottom w:val="none" w:sz="0" w:space="0" w:color="auto"/>
        <w:right w:val="none" w:sz="0" w:space="0" w:color="auto"/>
      </w:divBdr>
    </w:div>
    <w:div w:id="1224221937">
      <w:bodyDiv w:val="1"/>
      <w:marLeft w:val="0"/>
      <w:marRight w:val="0"/>
      <w:marTop w:val="0"/>
      <w:marBottom w:val="0"/>
      <w:divBdr>
        <w:top w:val="none" w:sz="0" w:space="0" w:color="auto"/>
        <w:left w:val="none" w:sz="0" w:space="0" w:color="auto"/>
        <w:bottom w:val="none" w:sz="0" w:space="0" w:color="auto"/>
        <w:right w:val="none" w:sz="0" w:space="0" w:color="auto"/>
      </w:divBdr>
    </w:div>
    <w:div w:id="1234966701">
      <w:bodyDiv w:val="1"/>
      <w:marLeft w:val="0"/>
      <w:marRight w:val="0"/>
      <w:marTop w:val="0"/>
      <w:marBottom w:val="0"/>
      <w:divBdr>
        <w:top w:val="none" w:sz="0" w:space="0" w:color="auto"/>
        <w:left w:val="none" w:sz="0" w:space="0" w:color="auto"/>
        <w:bottom w:val="none" w:sz="0" w:space="0" w:color="auto"/>
        <w:right w:val="none" w:sz="0" w:space="0" w:color="auto"/>
      </w:divBdr>
    </w:div>
    <w:div w:id="1241479560">
      <w:bodyDiv w:val="1"/>
      <w:marLeft w:val="0"/>
      <w:marRight w:val="0"/>
      <w:marTop w:val="0"/>
      <w:marBottom w:val="0"/>
      <w:divBdr>
        <w:top w:val="none" w:sz="0" w:space="0" w:color="auto"/>
        <w:left w:val="none" w:sz="0" w:space="0" w:color="auto"/>
        <w:bottom w:val="none" w:sz="0" w:space="0" w:color="auto"/>
        <w:right w:val="none" w:sz="0" w:space="0" w:color="auto"/>
      </w:divBdr>
    </w:div>
    <w:div w:id="1242563635">
      <w:bodyDiv w:val="1"/>
      <w:marLeft w:val="0"/>
      <w:marRight w:val="0"/>
      <w:marTop w:val="0"/>
      <w:marBottom w:val="0"/>
      <w:divBdr>
        <w:top w:val="none" w:sz="0" w:space="0" w:color="auto"/>
        <w:left w:val="none" w:sz="0" w:space="0" w:color="auto"/>
        <w:bottom w:val="none" w:sz="0" w:space="0" w:color="auto"/>
        <w:right w:val="none" w:sz="0" w:space="0" w:color="auto"/>
      </w:divBdr>
    </w:div>
    <w:div w:id="1244995447">
      <w:bodyDiv w:val="1"/>
      <w:marLeft w:val="0"/>
      <w:marRight w:val="0"/>
      <w:marTop w:val="0"/>
      <w:marBottom w:val="0"/>
      <w:divBdr>
        <w:top w:val="none" w:sz="0" w:space="0" w:color="auto"/>
        <w:left w:val="none" w:sz="0" w:space="0" w:color="auto"/>
        <w:bottom w:val="none" w:sz="0" w:space="0" w:color="auto"/>
        <w:right w:val="none" w:sz="0" w:space="0" w:color="auto"/>
      </w:divBdr>
    </w:div>
    <w:div w:id="1250626143">
      <w:bodyDiv w:val="1"/>
      <w:marLeft w:val="0"/>
      <w:marRight w:val="0"/>
      <w:marTop w:val="0"/>
      <w:marBottom w:val="0"/>
      <w:divBdr>
        <w:top w:val="none" w:sz="0" w:space="0" w:color="auto"/>
        <w:left w:val="none" w:sz="0" w:space="0" w:color="auto"/>
        <w:bottom w:val="none" w:sz="0" w:space="0" w:color="auto"/>
        <w:right w:val="none" w:sz="0" w:space="0" w:color="auto"/>
      </w:divBdr>
    </w:div>
    <w:div w:id="1253658688">
      <w:bodyDiv w:val="1"/>
      <w:marLeft w:val="0"/>
      <w:marRight w:val="0"/>
      <w:marTop w:val="0"/>
      <w:marBottom w:val="0"/>
      <w:divBdr>
        <w:top w:val="none" w:sz="0" w:space="0" w:color="auto"/>
        <w:left w:val="none" w:sz="0" w:space="0" w:color="auto"/>
        <w:bottom w:val="none" w:sz="0" w:space="0" w:color="auto"/>
        <w:right w:val="none" w:sz="0" w:space="0" w:color="auto"/>
      </w:divBdr>
    </w:div>
    <w:div w:id="1254440079">
      <w:bodyDiv w:val="1"/>
      <w:marLeft w:val="0"/>
      <w:marRight w:val="0"/>
      <w:marTop w:val="0"/>
      <w:marBottom w:val="0"/>
      <w:divBdr>
        <w:top w:val="none" w:sz="0" w:space="0" w:color="auto"/>
        <w:left w:val="none" w:sz="0" w:space="0" w:color="auto"/>
        <w:bottom w:val="none" w:sz="0" w:space="0" w:color="auto"/>
        <w:right w:val="none" w:sz="0" w:space="0" w:color="auto"/>
      </w:divBdr>
    </w:div>
    <w:div w:id="1263294359">
      <w:bodyDiv w:val="1"/>
      <w:marLeft w:val="0"/>
      <w:marRight w:val="0"/>
      <w:marTop w:val="0"/>
      <w:marBottom w:val="0"/>
      <w:divBdr>
        <w:top w:val="none" w:sz="0" w:space="0" w:color="auto"/>
        <w:left w:val="none" w:sz="0" w:space="0" w:color="auto"/>
        <w:bottom w:val="none" w:sz="0" w:space="0" w:color="auto"/>
        <w:right w:val="none" w:sz="0" w:space="0" w:color="auto"/>
      </w:divBdr>
    </w:div>
    <w:div w:id="1273781537">
      <w:bodyDiv w:val="1"/>
      <w:marLeft w:val="0"/>
      <w:marRight w:val="0"/>
      <w:marTop w:val="0"/>
      <w:marBottom w:val="0"/>
      <w:divBdr>
        <w:top w:val="none" w:sz="0" w:space="0" w:color="auto"/>
        <w:left w:val="none" w:sz="0" w:space="0" w:color="auto"/>
        <w:bottom w:val="none" w:sz="0" w:space="0" w:color="auto"/>
        <w:right w:val="none" w:sz="0" w:space="0" w:color="auto"/>
      </w:divBdr>
    </w:div>
    <w:div w:id="1274938772">
      <w:bodyDiv w:val="1"/>
      <w:marLeft w:val="0"/>
      <w:marRight w:val="0"/>
      <w:marTop w:val="0"/>
      <w:marBottom w:val="0"/>
      <w:divBdr>
        <w:top w:val="none" w:sz="0" w:space="0" w:color="auto"/>
        <w:left w:val="none" w:sz="0" w:space="0" w:color="auto"/>
        <w:bottom w:val="none" w:sz="0" w:space="0" w:color="auto"/>
        <w:right w:val="none" w:sz="0" w:space="0" w:color="auto"/>
      </w:divBdr>
    </w:div>
    <w:div w:id="1282147979">
      <w:bodyDiv w:val="1"/>
      <w:marLeft w:val="0"/>
      <w:marRight w:val="0"/>
      <w:marTop w:val="0"/>
      <w:marBottom w:val="0"/>
      <w:divBdr>
        <w:top w:val="none" w:sz="0" w:space="0" w:color="auto"/>
        <w:left w:val="none" w:sz="0" w:space="0" w:color="auto"/>
        <w:bottom w:val="none" w:sz="0" w:space="0" w:color="auto"/>
        <w:right w:val="none" w:sz="0" w:space="0" w:color="auto"/>
      </w:divBdr>
    </w:div>
    <w:div w:id="1282807940">
      <w:bodyDiv w:val="1"/>
      <w:marLeft w:val="0"/>
      <w:marRight w:val="0"/>
      <w:marTop w:val="0"/>
      <w:marBottom w:val="0"/>
      <w:divBdr>
        <w:top w:val="none" w:sz="0" w:space="0" w:color="auto"/>
        <w:left w:val="none" w:sz="0" w:space="0" w:color="auto"/>
        <w:bottom w:val="none" w:sz="0" w:space="0" w:color="auto"/>
        <w:right w:val="none" w:sz="0" w:space="0" w:color="auto"/>
      </w:divBdr>
    </w:div>
    <w:div w:id="1289051194">
      <w:bodyDiv w:val="1"/>
      <w:marLeft w:val="0"/>
      <w:marRight w:val="0"/>
      <w:marTop w:val="0"/>
      <w:marBottom w:val="0"/>
      <w:divBdr>
        <w:top w:val="none" w:sz="0" w:space="0" w:color="auto"/>
        <w:left w:val="none" w:sz="0" w:space="0" w:color="auto"/>
        <w:bottom w:val="none" w:sz="0" w:space="0" w:color="auto"/>
        <w:right w:val="none" w:sz="0" w:space="0" w:color="auto"/>
      </w:divBdr>
    </w:div>
    <w:div w:id="1295405553">
      <w:bodyDiv w:val="1"/>
      <w:marLeft w:val="0"/>
      <w:marRight w:val="0"/>
      <w:marTop w:val="0"/>
      <w:marBottom w:val="0"/>
      <w:divBdr>
        <w:top w:val="none" w:sz="0" w:space="0" w:color="auto"/>
        <w:left w:val="none" w:sz="0" w:space="0" w:color="auto"/>
        <w:bottom w:val="none" w:sz="0" w:space="0" w:color="auto"/>
        <w:right w:val="none" w:sz="0" w:space="0" w:color="auto"/>
      </w:divBdr>
    </w:div>
    <w:div w:id="1306668259">
      <w:bodyDiv w:val="1"/>
      <w:marLeft w:val="0"/>
      <w:marRight w:val="0"/>
      <w:marTop w:val="0"/>
      <w:marBottom w:val="0"/>
      <w:divBdr>
        <w:top w:val="none" w:sz="0" w:space="0" w:color="auto"/>
        <w:left w:val="none" w:sz="0" w:space="0" w:color="auto"/>
        <w:bottom w:val="none" w:sz="0" w:space="0" w:color="auto"/>
        <w:right w:val="none" w:sz="0" w:space="0" w:color="auto"/>
      </w:divBdr>
    </w:div>
    <w:div w:id="1318149283">
      <w:bodyDiv w:val="1"/>
      <w:marLeft w:val="0"/>
      <w:marRight w:val="0"/>
      <w:marTop w:val="0"/>
      <w:marBottom w:val="0"/>
      <w:divBdr>
        <w:top w:val="none" w:sz="0" w:space="0" w:color="auto"/>
        <w:left w:val="none" w:sz="0" w:space="0" w:color="auto"/>
        <w:bottom w:val="none" w:sz="0" w:space="0" w:color="auto"/>
        <w:right w:val="none" w:sz="0" w:space="0" w:color="auto"/>
      </w:divBdr>
    </w:div>
    <w:div w:id="1318680123">
      <w:bodyDiv w:val="1"/>
      <w:marLeft w:val="0"/>
      <w:marRight w:val="0"/>
      <w:marTop w:val="0"/>
      <w:marBottom w:val="0"/>
      <w:divBdr>
        <w:top w:val="none" w:sz="0" w:space="0" w:color="auto"/>
        <w:left w:val="none" w:sz="0" w:space="0" w:color="auto"/>
        <w:bottom w:val="none" w:sz="0" w:space="0" w:color="auto"/>
        <w:right w:val="none" w:sz="0" w:space="0" w:color="auto"/>
      </w:divBdr>
    </w:div>
    <w:div w:id="1318878293">
      <w:bodyDiv w:val="1"/>
      <w:marLeft w:val="0"/>
      <w:marRight w:val="0"/>
      <w:marTop w:val="0"/>
      <w:marBottom w:val="0"/>
      <w:divBdr>
        <w:top w:val="none" w:sz="0" w:space="0" w:color="auto"/>
        <w:left w:val="none" w:sz="0" w:space="0" w:color="auto"/>
        <w:bottom w:val="none" w:sz="0" w:space="0" w:color="auto"/>
        <w:right w:val="none" w:sz="0" w:space="0" w:color="auto"/>
      </w:divBdr>
    </w:div>
    <w:div w:id="1319573216">
      <w:bodyDiv w:val="1"/>
      <w:marLeft w:val="0"/>
      <w:marRight w:val="0"/>
      <w:marTop w:val="0"/>
      <w:marBottom w:val="0"/>
      <w:divBdr>
        <w:top w:val="none" w:sz="0" w:space="0" w:color="auto"/>
        <w:left w:val="none" w:sz="0" w:space="0" w:color="auto"/>
        <w:bottom w:val="none" w:sz="0" w:space="0" w:color="auto"/>
        <w:right w:val="none" w:sz="0" w:space="0" w:color="auto"/>
      </w:divBdr>
    </w:div>
    <w:div w:id="1320618447">
      <w:bodyDiv w:val="1"/>
      <w:marLeft w:val="0"/>
      <w:marRight w:val="0"/>
      <w:marTop w:val="0"/>
      <w:marBottom w:val="0"/>
      <w:divBdr>
        <w:top w:val="none" w:sz="0" w:space="0" w:color="auto"/>
        <w:left w:val="none" w:sz="0" w:space="0" w:color="auto"/>
        <w:bottom w:val="none" w:sz="0" w:space="0" w:color="auto"/>
        <w:right w:val="none" w:sz="0" w:space="0" w:color="auto"/>
      </w:divBdr>
    </w:div>
    <w:div w:id="1320621093">
      <w:bodyDiv w:val="1"/>
      <w:marLeft w:val="0"/>
      <w:marRight w:val="0"/>
      <w:marTop w:val="0"/>
      <w:marBottom w:val="0"/>
      <w:divBdr>
        <w:top w:val="none" w:sz="0" w:space="0" w:color="auto"/>
        <w:left w:val="none" w:sz="0" w:space="0" w:color="auto"/>
        <w:bottom w:val="none" w:sz="0" w:space="0" w:color="auto"/>
        <w:right w:val="none" w:sz="0" w:space="0" w:color="auto"/>
      </w:divBdr>
    </w:div>
    <w:div w:id="1324578397">
      <w:bodyDiv w:val="1"/>
      <w:marLeft w:val="0"/>
      <w:marRight w:val="0"/>
      <w:marTop w:val="0"/>
      <w:marBottom w:val="0"/>
      <w:divBdr>
        <w:top w:val="none" w:sz="0" w:space="0" w:color="auto"/>
        <w:left w:val="none" w:sz="0" w:space="0" w:color="auto"/>
        <w:bottom w:val="none" w:sz="0" w:space="0" w:color="auto"/>
        <w:right w:val="none" w:sz="0" w:space="0" w:color="auto"/>
      </w:divBdr>
    </w:div>
    <w:div w:id="1329989938">
      <w:bodyDiv w:val="1"/>
      <w:marLeft w:val="0"/>
      <w:marRight w:val="0"/>
      <w:marTop w:val="0"/>
      <w:marBottom w:val="0"/>
      <w:divBdr>
        <w:top w:val="none" w:sz="0" w:space="0" w:color="auto"/>
        <w:left w:val="none" w:sz="0" w:space="0" w:color="auto"/>
        <w:bottom w:val="none" w:sz="0" w:space="0" w:color="auto"/>
        <w:right w:val="none" w:sz="0" w:space="0" w:color="auto"/>
      </w:divBdr>
    </w:div>
    <w:div w:id="1335910863">
      <w:bodyDiv w:val="1"/>
      <w:marLeft w:val="0"/>
      <w:marRight w:val="0"/>
      <w:marTop w:val="0"/>
      <w:marBottom w:val="0"/>
      <w:divBdr>
        <w:top w:val="none" w:sz="0" w:space="0" w:color="auto"/>
        <w:left w:val="none" w:sz="0" w:space="0" w:color="auto"/>
        <w:bottom w:val="none" w:sz="0" w:space="0" w:color="auto"/>
        <w:right w:val="none" w:sz="0" w:space="0" w:color="auto"/>
      </w:divBdr>
    </w:div>
    <w:div w:id="1337725868">
      <w:bodyDiv w:val="1"/>
      <w:marLeft w:val="0"/>
      <w:marRight w:val="0"/>
      <w:marTop w:val="0"/>
      <w:marBottom w:val="0"/>
      <w:divBdr>
        <w:top w:val="none" w:sz="0" w:space="0" w:color="auto"/>
        <w:left w:val="none" w:sz="0" w:space="0" w:color="auto"/>
        <w:bottom w:val="none" w:sz="0" w:space="0" w:color="auto"/>
        <w:right w:val="none" w:sz="0" w:space="0" w:color="auto"/>
      </w:divBdr>
    </w:div>
    <w:div w:id="1341660035">
      <w:bodyDiv w:val="1"/>
      <w:marLeft w:val="0"/>
      <w:marRight w:val="0"/>
      <w:marTop w:val="0"/>
      <w:marBottom w:val="0"/>
      <w:divBdr>
        <w:top w:val="none" w:sz="0" w:space="0" w:color="auto"/>
        <w:left w:val="none" w:sz="0" w:space="0" w:color="auto"/>
        <w:bottom w:val="none" w:sz="0" w:space="0" w:color="auto"/>
        <w:right w:val="none" w:sz="0" w:space="0" w:color="auto"/>
      </w:divBdr>
    </w:div>
    <w:div w:id="1344820493">
      <w:bodyDiv w:val="1"/>
      <w:marLeft w:val="0"/>
      <w:marRight w:val="0"/>
      <w:marTop w:val="0"/>
      <w:marBottom w:val="0"/>
      <w:divBdr>
        <w:top w:val="none" w:sz="0" w:space="0" w:color="auto"/>
        <w:left w:val="none" w:sz="0" w:space="0" w:color="auto"/>
        <w:bottom w:val="none" w:sz="0" w:space="0" w:color="auto"/>
        <w:right w:val="none" w:sz="0" w:space="0" w:color="auto"/>
      </w:divBdr>
    </w:div>
    <w:div w:id="1346403977">
      <w:bodyDiv w:val="1"/>
      <w:marLeft w:val="0"/>
      <w:marRight w:val="0"/>
      <w:marTop w:val="0"/>
      <w:marBottom w:val="0"/>
      <w:divBdr>
        <w:top w:val="none" w:sz="0" w:space="0" w:color="auto"/>
        <w:left w:val="none" w:sz="0" w:space="0" w:color="auto"/>
        <w:bottom w:val="none" w:sz="0" w:space="0" w:color="auto"/>
        <w:right w:val="none" w:sz="0" w:space="0" w:color="auto"/>
      </w:divBdr>
    </w:div>
    <w:div w:id="1350182421">
      <w:bodyDiv w:val="1"/>
      <w:marLeft w:val="0"/>
      <w:marRight w:val="0"/>
      <w:marTop w:val="0"/>
      <w:marBottom w:val="0"/>
      <w:divBdr>
        <w:top w:val="none" w:sz="0" w:space="0" w:color="auto"/>
        <w:left w:val="none" w:sz="0" w:space="0" w:color="auto"/>
        <w:bottom w:val="none" w:sz="0" w:space="0" w:color="auto"/>
        <w:right w:val="none" w:sz="0" w:space="0" w:color="auto"/>
      </w:divBdr>
    </w:div>
    <w:div w:id="1352760855">
      <w:bodyDiv w:val="1"/>
      <w:marLeft w:val="0"/>
      <w:marRight w:val="0"/>
      <w:marTop w:val="0"/>
      <w:marBottom w:val="0"/>
      <w:divBdr>
        <w:top w:val="none" w:sz="0" w:space="0" w:color="auto"/>
        <w:left w:val="none" w:sz="0" w:space="0" w:color="auto"/>
        <w:bottom w:val="none" w:sz="0" w:space="0" w:color="auto"/>
        <w:right w:val="none" w:sz="0" w:space="0" w:color="auto"/>
      </w:divBdr>
    </w:div>
    <w:div w:id="1355883973">
      <w:bodyDiv w:val="1"/>
      <w:marLeft w:val="0"/>
      <w:marRight w:val="0"/>
      <w:marTop w:val="0"/>
      <w:marBottom w:val="0"/>
      <w:divBdr>
        <w:top w:val="none" w:sz="0" w:space="0" w:color="auto"/>
        <w:left w:val="none" w:sz="0" w:space="0" w:color="auto"/>
        <w:bottom w:val="none" w:sz="0" w:space="0" w:color="auto"/>
        <w:right w:val="none" w:sz="0" w:space="0" w:color="auto"/>
      </w:divBdr>
    </w:div>
    <w:div w:id="1365642119">
      <w:bodyDiv w:val="1"/>
      <w:marLeft w:val="0"/>
      <w:marRight w:val="0"/>
      <w:marTop w:val="0"/>
      <w:marBottom w:val="0"/>
      <w:divBdr>
        <w:top w:val="none" w:sz="0" w:space="0" w:color="auto"/>
        <w:left w:val="none" w:sz="0" w:space="0" w:color="auto"/>
        <w:bottom w:val="none" w:sz="0" w:space="0" w:color="auto"/>
        <w:right w:val="none" w:sz="0" w:space="0" w:color="auto"/>
      </w:divBdr>
    </w:div>
    <w:div w:id="1371613462">
      <w:bodyDiv w:val="1"/>
      <w:marLeft w:val="0"/>
      <w:marRight w:val="0"/>
      <w:marTop w:val="0"/>
      <w:marBottom w:val="0"/>
      <w:divBdr>
        <w:top w:val="none" w:sz="0" w:space="0" w:color="auto"/>
        <w:left w:val="none" w:sz="0" w:space="0" w:color="auto"/>
        <w:bottom w:val="none" w:sz="0" w:space="0" w:color="auto"/>
        <w:right w:val="none" w:sz="0" w:space="0" w:color="auto"/>
      </w:divBdr>
    </w:div>
    <w:div w:id="1379822113">
      <w:bodyDiv w:val="1"/>
      <w:marLeft w:val="0"/>
      <w:marRight w:val="0"/>
      <w:marTop w:val="0"/>
      <w:marBottom w:val="0"/>
      <w:divBdr>
        <w:top w:val="none" w:sz="0" w:space="0" w:color="auto"/>
        <w:left w:val="none" w:sz="0" w:space="0" w:color="auto"/>
        <w:bottom w:val="none" w:sz="0" w:space="0" w:color="auto"/>
        <w:right w:val="none" w:sz="0" w:space="0" w:color="auto"/>
      </w:divBdr>
    </w:div>
    <w:div w:id="1384333867">
      <w:bodyDiv w:val="1"/>
      <w:marLeft w:val="0"/>
      <w:marRight w:val="0"/>
      <w:marTop w:val="0"/>
      <w:marBottom w:val="0"/>
      <w:divBdr>
        <w:top w:val="none" w:sz="0" w:space="0" w:color="auto"/>
        <w:left w:val="none" w:sz="0" w:space="0" w:color="auto"/>
        <w:bottom w:val="none" w:sz="0" w:space="0" w:color="auto"/>
        <w:right w:val="none" w:sz="0" w:space="0" w:color="auto"/>
      </w:divBdr>
    </w:div>
    <w:div w:id="1385255503">
      <w:bodyDiv w:val="1"/>
      <w:marLeft w:val="0"/>
      <w:marRight w:val="0"/>
      <w:marTop w:val="0"/>
      <w:marBottom w:val="0"/>
      <w:divBdr>
        <w:top w:val="none" w:sz="0" w:space="0" w:color="auto"/>
        <w:left w:val="none" w:sz="0" w:space="0" w:color="auto"/>
        <w:bottom w:val="none" w:sz="0" w:space="0" w:color="auto"/>
        <w:right w:val="none" w:sz="0" w:space="0" w:color="auto"/>
      </w:divBdr>
    </w:div>
    <w:div w:id="1392463280">
      <w:bodyDiv w:val="1"/>
      <w:marLeft w:val="0"/>
      <w:marRight w:val="0"/>
      <w:marTop w:val="0"/>
      <w:marBottom w:val="0"/>
      <w:divBdr>
        <w:top w:val="none" w:sz="0" w:space="0" w:color="auto"/>
        <w:left w:val="none" w:sz="0" w:space="0" w:color="auto"/>
        <w:bottom w:val="none" w:sz="0" w:space="0" w:color="auto"/>
        <w:right w:val="none" w:sz="0" w:space="0" w:color="auto"/>
      </w:divBdr>
    </w:div>
    <w:div w:id="1393233736">
      <w:bodyDiv w:val="1"/>
      <w:marLeft w:val="0"/>
      <w:marRight w:val="0"/>
      <w:marTop w:val="0"/>
      <w:marBottom w:val="0"/>
      <w:divBdr>
        <w:top w:val="none" w:sz="0" w:space="0" w:color="auto"/>
        <w:left w:val="none" w:sz="0" w:space="0" w:color="auto"/>
        <w:bottom w:val="none" w:sz="0" w:space="0" w:color="auto"/>
        <w:right w:val="none" w:sz="0" w:space="0" w:color="auto"/>
      </w:divBdr>
    </w:div>
    <w:div w:id="1393650852">
      <w:bodyDiv w:val="1"/>
      <w:marLeft w:val="0"/>
      <w:marRight w:val="0"/>
      <w:marTop w:val="0"/>
      <w:marBottom w:val="0"/>
      <w:divBdr>
        <w:top w:val="none" w:sz="0" w:space="0" w:color="auto"/>
        <w:left w:val="none" w:sz="0" w:space="0" w:color="auto"/>
        <w:bottom w:val="none" w:sz="0" w:space="0" w:color="auto"/>
        <w:right w:val="none" w:sz="0" w:space="0" w:color="auto"/>
      </w:divBdr>
    </w:div>
    <w:div w:id="1394810969">
      <w:bodyDiv w:val="1"/>
      <w:marLeft w:val="0"/>
      <w:marRight w:val="0"/>
      <w:marTop w:val="0"/>
      <w:marBottom w:val="0"/>
      <w:divBdr>
        <w:top w:val="none" w:sz="0" w:space="0" w:color="auto"/>
        <w:left w:val="none" w:sz="0" w:space="0" w:color="auto"/>
        <w:bottom w:val="none" w:sz="0" w:space="0" w:color="auto"/>
        <w:right w:val="none" w:sz="0" w:space="0" w:color="auto"/>
      </w:divBdr>
    </w:div>
    <w:div w:id="1395589459">
      <w:bodyDiv w:val="1"/>
      <w:marLeft w:val="0"/>
      <w:marRight w:val="0"/>
      <w:marTop w:val="0"/>
      <w:marBottom w:val="0"/>
      <w:divBdr>
        <w:top w:val="none" w:sz="0" w:space="0" w:color="auto"/>
        <w:left w:val="none" w:sz="0" w:space="0" w:color="auto"/>
        <w:bottom w:val="none" w:sz="0" w:space="0" w:color="auto"/>
        <w:right w:val="none" w:sz="0" w:space="0" w:color="auto"/>
      </w:divBdr>
    </w:div>
    <w:div w:id="1406343490">
      <w:bodyDiv w:val="1"/>
      <w:marLeft w:val="0"/>
      <w:marRight w:val="0"/>
      <w:marTop w:val="0"/>
      <w:marBottom w:val="0"/>
      <w:divBdr>
        <w:top w:val="none" w:sz="0" w:space="0" w:color="auto"/>
        <w:left w:val="none" w:sz="0" w:space="0" w:color="auto"/>
        <w:bottom w:val="none" w:sz="0" w:space="0" w:color="auto"/>
        <w:right w:val="none" w:sz="0" w:space="0" w:color="auto"/>
      </w:divBdr>
    </w:div>
    <w:div w:id="1412973267">
      <w:bodyDiv w:val="1"/>
      <w:marLeft w:val="0"/>
      <w:marRight w:val="0"/>
      <w:marTop w:val="0"/>
      <w:marBottom w:val="0"/>
      <w:divBdr>
        <w:top w:val="none" w:sz="0" w:space="0" w:color="auto"/>
        <w:left w:val="none" w:sz="0" w:space="0" w:color="auto"/>
        <w:bottom w:val="none" w:sz="0" w:space="0" w:color="auto"/>
        <w:right w:val="none" w:sz="0" w:space="0" w:color="auto"/>
      </w:divBdr>
    </w:div>
    <w:div w:id="1414162400">
      <w:bodyDiv w:val="1"/>
      <w:marLeft w:val="0"/>
      <w:marRight w:val="0"/>
      <w:marTop w:val="0"/>
      <w:marBottom w:val="0"/>
      <w:divBdr>
        <w:top w:val="none" w:sz="0" w:space="0" w:color="auto"/>
        <w:left w:val="none" w:sz="0" w:space="0" w:color="auto"/>
        <w:bottom w:val="none" w:sz="0" w:space="0" w:color="auto"/>
        <w:right w:val="none" w:sz="0" w:space="0" w:color="auto"/>
      </w:divBdr>
    </w:div>
    <w:div w:id="1414476046">
      <w:bodyDiv w:val="1"/>
      <w:marLeft w:val="0"/>
      <w:marRight w:val="0"/>
      <w:marTop w:val="0"/>
      <w:marBottom w:val="0"/>
      <w:divBdr>
        <w:top w:val="none" w:sz="0" w:space="0" w:color="auto"/>
        <w:left w:val="none" w:sz="0" w:space="0" w:color="auto"/>
        <w:bottom w:val="none" w:sz="0" w:space="0" w:color="auto"/>
        <w:right w:val="none" w:sz="0" w:space="0" w:color="auto"/>
      </w:divBdr>
    </w:div>
    <w:div w:id="1417247055">
      <w:bodyDiv w:val="1"/>
      <w:marLeft w:val="0"/>
      <w:marRight w:val="0"/>
      <w:marTop w:val="0"/>
      <w:marBottom w:val="0"/>
      <w:divBdr>
        <w:top w:val="none" w:sz="0" w:space="0" w:color="auto"/>
        <w:left w:val="none" w:sz="0" w:space="0" w:color="auto"/>
        <w:bottom w:val="none" w:sz="0" w:space="0" w:color="auto"/>
        <w:right w:val="none" w:sz="0" w:space="0" w:color="auto"/>
      </w:divBdr>
    </w:div>
    <w:div w:id="1424454832">
      <w:bodyDiv w:val="1"/>
      <w:marLeft w:val="0"/>
      <w:marRight w:val="0"/>
      <w:marTop w:val="0"/>
      <w:marBottom w:val="0"/>
      <w:divBdr>
        <w:top w:val="none" w:sz="0" w:space="0" w:color="auto"/>
        <w:left w:val="none" w:sz="0" w:space="0" w:color="auto"/>
        <w:bottom w:val="none" w:sz="0" w:space="0" w:color="auto"/>
        <w:right w:val="none" w:sz="0" w:space="0" w:color="auto"/>
      </w:divBdr>
    </w:div>
    <w:div w:id="1425343324">
      <w:bodyDiv w:val="1"/>
      <w:marLeft w:val="0"/>
      <w:marRight w:val="0"/>
      <w:marTop w:val="0"/>
      <w:marBottom w:val="0"/>
      <w:divBdr>
        <w:top w:val="none" w:sz="0" w:space="0" w:color="auto"/>
        <w:left w:val="none" w:sz="0" w:space="0" w:color="auto"/>
        <w:bottom w:val="none" w:sz="0" w:space="0" w:color="auto"/>
        <w:right w:val="none" w:sz="0" w:space="0" w:color="auto"/>
      </w:divBdr>
    </w:div>
    <w:div w:id="1438791493">
      <w:bodyDiv w:val="1"/>
      <w:marLeft w:val="0"/>
      <w:marRight w:val="0"/>
      <w:marTop w:val="0"/>
      <w:marBottom w:val="0"/>
      <w:divBdr>
        <w:top w:val="none" w:sz="0" w:space="0" w:color="auto"/>
        <w:left w:val="none" w:sz="0" w:space="0" w:color="auto"/>
        <w:bottom w:val="none" w:sz="0" w:space="0" w:color="auto"/>
        <w:right w:val="none" w:sz="0" w:space="0" w:color="auto"/>
      </w:divBdr>
    </w:div>
    <w:div w:id="1439762075">
      <w:bodyDiv w:val="1"/>
      <w:marLeft w:val="0"/>
      <w:marRight w:val="0"/>
      <w:marTop w:val="0"/>
      <w:marBottom w:val="0"/>
      <w:divBdr>
        <w:top w:val="none" w:sz="0" w:space="0" w:color="auto"/>
        <w:left w:val="none" w:sz="0" w:space="0" w:color="auto"/>
        <w:bottom w:val="none" w:sz="0" w:space="0" w:color="auto"/>
        <w:right w:val="none" w:sz="0" w:space="0" w:color="auto"/>
      </w:divBdr>
    </w:div>
    <w:div w:id="1446541082">
      <w:bodyDiv w:val="1"/>
      <w:marLeft w:val="0"/>
      <w:marRight w:val="0"/>
      <w:marTop w:val="0"/>
      <w:marBottom w:val="0"/>
      <w:divBdr>
        <w:top w:val="none" w:sz="0" w:space="0" w:color="auto"/>
        <w:left w:val="none" w:sz="0" w:space="0" w:color="auto"/>
        <w:bottom w:val="none" w:sz="0" w:space="0" w:color="auto"/>
        <w:right w:val="none" w:sz="0" w:space="0" w:color="auto"/>
      </w:divBdr>
    </w:div>
    <w:div w:id="1449009116">
      <w:bodyDiv w:val="1"/>
      <w:marLeft w:val="0"/>
      <w:marRight w:val="0"/>
      <w:marTop w:val="0"/>
      <w:marBottom w:val="0"/>
      <w:divBdr>
        <w:top w:val="none" w:sz="0" w:space="0" w:color="auto"/>
        <w:left w:val="none" w:sz="0" w:space="0" w:color="auto"/>
        <w:bottom w:val="none" w:sz="0" w:space="0" w:color="auto"/>
        <w:right w:val="none" w:sz="0" w:space="0" w:color="auto"/>
      </w:divBdr>
    </w:div>
    <w:div w:id="1451245100">
      <w:bodyDiv w:val="1"/>
      <w:marLeft w:val="0"/>
      <w:marRight w:val="0"/>
      <w:marTop w:val="0"/>
      <w:marBottom w:val="0"/>
      <w:divBdr>
        <w:top w:val="none" w:sz="0" w:space="0" w:color="auto"/>
        <w:left w:val="none" w:sz="0" w:space="0" w:color="auto"/>
        <w:bottom w:val="none" w:sz="0" w:space="0" w:color="auto"/>
        <w:right w:val="none" w:sz="0" w:space="0" w:color="auto"/>
      </w:divBdr>
    </w:div>
    <w:div w:id="1451895701">
      <w:bodyDiv w:val="1"/>
      <w:marLeft w:val="0"/>
      <w:marRight w:val="0"/>
      <w:marTop w:val="0"/>
      <w:marBottom w:val="0"/>
      <w:divBdr>
        <w:top w:val="none" w:sz="0" w:space="0" w:color="auto"/>
        <w:left w:val="none" w:sz="0" w:space="0" w:color="auto"/>
        <w:bottom w:val="none" w:sz="0" w:space="0" w:color="auto"/>
        <w:right w:val="none" w:sz="0" w:space="0" w:color="auto"/>
      </w:divBdr>
    </w:div>
    <w:div w:id="1454787579">
      <w:bodyDiv w:val="1"/>
      <w:marLeft w:val="0"/>
      <w:marRight w:val="0"/>
      <w:marTop w:val="0"/>
      <w:marBottom w:val="0"/>
      <w:divBdr>
        <w:top w:val="none" w:sz="0" w:space="0" w:color="auto"/>
        <w:left w:val="none" w:sz="0" w:space="0" w:color="auto"/>
        <w:bottom w:val="none" w:sz="0" w:space="0" w:color="auto"/>
        <w:right w:val="none" w:sz="0" w:space="0" w:color="auto"/>
      </w:divBdr>
    </w:div>
    <w:div w:id="1455514586">
      <w:bodyDiv w:val="1"/>
      <w:marLeft w:val="0"/>
      <w:marRight w:val="0"/>
      <w:marTop w:val="0"/>
      <w:marBottom w:val="0"/>
      <w:divBdr>
        <w:top w:val="none" w:sz="0" w:space="0" w:color="auto"/>
        <w:left w:val="none" w:sz="0" w:space="0" w:color="auto"/>
        <w:bottom w:val="none" w:sz="0" w:space="0" w:color="auto"/>
        <w:right w:val="none" w:sz="0" w:space="0" w:color="auto"/>
      </w:divBdr>
    </w:div>
    <w:div w:id="1466775449">
      <w:bodyDiv w:val="1"/>
      <w:marLeft w:val="0"/>
      <w:marRight w:val="0"/>
      <w:marTop w:val="0"/>
      <w:marBottom w:val="0"/>
      <w:divBdr>
        <w:top w:val="none" w:sz="0" w:space="0" w:color="auto"/>
        <w:left w:val="none" w:sz="0" w:space="0" w:color="auto"/>
        <w:bottom w:val="none" w:sz="0" w:space="0" w:color="auto"/>
        <w:right w:val="none" w:sz="0" w:space="0" w:color="auto"/>
      </w:divBdr>
    </w:div>
    <w:div w:id="1468476144">
      <w:bodyDiv w:val="1"/>
      <w:marLeft w:val="0"/>
      <w:marRight w:val="0"/>
      <w:marTop w:val="0"/>
      <w:marBottom w:val="0"/>
      <w:divBdr>
        <w:top w:val="none" w:sz="0" w:space="0" w:color="auto"/>
        <w:left w:val="none" w:sz="0" w:space="0" w:color="auto"/>
        <w:bottom w:val="none" w:sz="0" w:space="0" w:color="auto"/>
        <w:right w:val="none" w:sz="0" w:space="0" w:color="auto"/>
      </w:divBdr>
    </w:div>
    <w:div w:id="1469935553">
      <w:bodyDiv w:val="1"/>
      <w:marLeft w:val="0"/>
      <w:marRight w:val="0"/>
      <w:marTop w:val="0"/>
      <w:marBottom w:val="0"/>
      <w:divBdr>
        <w:top w:val="none" w:sz="0" w:space="0" w:color="auto"/>
        <w:left w:val="none" w:sz="0" w:space="0" w:color="auto"/>
        <w:bottom w:val="none" w:sz="0" w:space="0" w:color="auto"/>
        <w:right w:val="none" w:sz="0" w:space="0" w:color="auto"/>
      </w:divBdr>
    </w:div>
    <w:div w:id="1469938834">
      <w:bodyDiv w:val="1"/>
      <w:marLeft w:val="0"/>
      <w:marRight w:val="0"/>
      <w:marTop w:val="0"/>
      <w:marBottom w:val="0"/>
      <w:divBdr>
        <w:top w:val="none" w:sz="0" w:space="0" w:color="auto"/>
        <w:left w:val="none" w:sz="0" w:space="0" w:color="auto"/>
        <w:bottom w:val="none" w:sz="0" w:space="0" w:color="auto"/>
        <w:right w:val="none" w:sz="0" w:space="0" w:color="auto"/>
      </w:divBdr>
    </w:div>
    <w:div w:id="1470783487">
      <w:bodyDiv w:val="1"/>
      <w:marLeft w:val="0"/>
      <w:marRight w:val="0"/>
      <w:marTop w:val="0"/>
      <w:marBottom w:val="0"/>
      <w:divBdr>
        <w:top w:val="none" w:sz="0" w:space="0" w:color="auto"/>
        <w:left w:val="none" w:sz="0" w:space="0" w:color="auto"/>
        <w:bottom w:val="none" w:sz="0" w:space="0" w:color="auto"/>
        <w:right w:val="none" w:sz="0" w:space="0" w:color="auto"/>
      </w:divBdr>
    </w:div>
    <w:div w:id="1475366513">
      <w:bodyDiv w:val="1"/>
      <w:marLeft w:val="0"/>
      <w:marRight w:val="0"/>
      <w:marTop w:val="0"/>
      <w:marBottom w:val="0"/>
      <w:divBdr>
        <w:top w:val="none" w:sz="0" w:space="0" w:color="auto"/>
        <w:left w:val="none" w:sz="0" w:space="0" w:color="auto"/>
        <w:bottom w:val="none" w:sz="0" w:space="0" w:color="auto"/>
        <w:right w:val="none" w:sz="0" w:space="0" w:color="auto"/>
      </w:divBdr>
    </w:div>
    <w:div w:id="1476024836">
      <w:bodyDiv w:val="1"/>
      <w:marLeft w:val="0"/>
      <w:marRight w:val="0"/>
      <w:marTop w:val="0"/>
      <w:marBottom w:val="0"/>
      <w:divBdr>
        <w:top w:val="none" w:sz="0" w:space="0" w:color="auto"/>
        <w:left w:val="none" w:sz="0" w:space="0" w:color="auto"/>
        <w:bottom w:val="none" w:sz="0" w:space="0" w:color="auto"/>
        <w:right w:val="none" w:sz="0" w:space="0" w:color="auto"/>
      </w:divBdr>
    </w:div>
    <w:div w:id="1477843971">
      <w:bodyDiv w:val="1"/>
      <w:marLeft w:val="0"/>
      <w:marRight w:val="0"/>
      <w:marTop w:val="0"/>
      <w:marBottom w:val="0"/>
      <w:divBdr>
        <w:top w:val="none" w:sz="0" w:space="0" w:color="auto"/>
        <w:left w:val="none" w:sz="0" w:space="0" w:color="auto"/>
        <w:bottom w:val="none" w:sz="0" w:space="0" w:color="auto"/>
        <w:right w:val="none" w:sz="0" w:space="0" w:color="auto"/>
      </w:divBdr>
    </w:div>
    <w:div w:id="1482502935">
      <w:bodyDiv w:val="1"/>
      <w:marLeft w:val="0"/>
      <w:marRight w:val="0"/>
      <w:marTop w:val="0"/>
      <w:marBottom w:val="0"/>
      <w:divBdr>
        <w:top w:val="none" w:sz="0" w:space="0" w:color="auto"/>
        <w:left w:val="none" w:sz="0" w:space="0" w:color="auto"/>
        <w:bottom w:val="none" w:sz="0" w:space="0" w:color="auto"/>
        <w:right w:val="none" w:sz="0" w:space="0" w:color="auto"/>
      </w:divBdr>
    </w:div>
    <w:div w:id="1483935370">
      <w:bodyDiv w:val="1"/>
      <w:marLeft w:val="0"/>
      <w:marRight w:val="0"/>
      <w:marTop w:val="0"/>
      <w:marBottom w:val="0"/>
      <w:divBdr>
        <w:top w:val="none" w:sz="0" w:space="0" w:color="auto"/>
        <w:left w:val="none" w:sz="0" w:space="0" w:color="auto"/>
        <w:bottom w:val="none" w:sz="0" w:space="0" w:color="auto"/>
        <w:right w:val="none" w:sz="0" w:space="0" w:color="auto"/>
      </w:divBdr>
    </w:div>
    <w:div w:id="1484470118">
      <w:bodyDiv w:val="1"/>
      <w:marLeft w:val="0"/>
      <w:marRight w:val="0"/>
      <w:marTop w:val="0"/>
      <w:marBottom w:val="0"/>
      <w:divBdr>
        <w:top w:val="none" w:sz="0" w:space="0" w:color="auto"/>
        <w:left w:val="none" w:sz="0" w:space="0" w:color="auto"/>
        <w:bottom w:val="none" w:sz="0" w:space="0" w:color="auto"/>
        <w:right w:val="none" w:sz="0" w:space="0" w:color="auto"/>
      </w:divBdr>
    </w:div>
    <w:div w:id="1487932959">
      <w:bodyDiv w:val="1"/>
      <w:marLeft w:val="0"/>
      <w:marRight w:val="0"/>
      <w:marTop w:val="0"/>
      <w:marBottom w:val="0"/>
      <w:divBdr>
        <w:top w:val="none" w:sz="0" w:space="0" w:color="auto"/>
        <w:left w:val="none" w:sz="0" w:space="0" w:color="auto"/>
        <w:bottom w:val="none" w:sz="0" w:space="0" w:color="auto"/>
        <w:right w:val="none" w:sz="0" w:space="0" w:color="auto"/>
      </w:divBdr>
    </w:div>
    <w:div w:id="1488521305">
      <w:bodyDiv w:val="1"/>
      <w:marLeft w:val="0"/>
      <w:marRight w:val="0"/>
      <w:marTop w:val="0"/>
      <w:marBottom w:val="0"/>
      <w:divBdr>
        <w:top w:val="none" w:sz="0" w:space="0" w:color="auto"/>
        <w:left w:val="none" w:sz="0" w:space="0" w:color="auto"/>
        <w:bottom w:val="none" w:sz="0" w:space="0" w:color="auto"/>
        <w:right w:val="none" w:sz="0" w:space="0" w:color="auto"/>
      </w:divBdr>
    </w:div>
    <w:div w:id="1498031463">
      <w:bodyDiv w:val="1"/>
      <w:marLeft w:val="0"/>
      <w:marRight w:val="0"/>
      <w:marTop w:val="0"/>
      <w:marBottom w:val="0"/>
      <w:divBdr>
        <w:top w:val="none" w:sz="0" w:space="0" w:color="auto"/>
        <w:left w:val="none" w:sz="0" w:space="0" w:color="auto"/>
        <w:bottom w:val="none" w:sz="0" w:space="0" w:color="auto"/>
        <w:right w:val="none" w:sz="0" w:space="0" w:color="auto"/>
      </w:divBdr>
    </w:div>
    <w:div w:id="1498770891">
      <w:bodyDiv w:val="1"/>
      <w:marLeft w:val="0"/>
      <w:marRight w:val="0"/>
      <w:marTop w:val="0"/>
      <w:marBottom w:val="0"/>
      <w:divBdr>
        <w:top w:val="none" w:sz="0" w:space="0" w:color="auto"/>
        <w:left w:val="none" w:sz="0" w:space="0" w:color="auto"/>
        <w:bottom w:val="none" w:sz="0" w:space="0" w:color="auto"/>
        <w:right w:val="none" w:sz="0" w:space="0" w:color="auto"/>
      </w:divBdr>
    </w:div>
    <w:div w:id="1511411193">
      <w:bodyDiv w:val="1"/>
      <w:marLeft w:val="0"/>
      <w:marRight w:val="0"/>
      <w:marTop w:val="0"/>
      <w:marBottom w:val="0"/>
      <w:divBdr>
        <w:top w:val="none" w:sz="0" w:space="0" w:color="auto"/>
        <w:left w:val="none" w:sz="0" w:space="0" w:color="auto"/>
        <w:bottom w:val="none" w:sz="0" w:space="0" w:color="auto"/>
        <w:right w:val="none" w:sz="0" w:space="0" w:color="auto"/>
      </w:divBdr>
    </w:div>
    <w:div w:id="1515880097">
      <w:bodyDiv w:val="1"/>
      <w:marLeft w:val="0"/>
      <w:marRight w:val="0"/>
      <w:marTop w:val="0"/>
      <w:marBottom w:val="0"/>
      <w:divBdr>
        <w:top w:val="none" w:sz="0" w:space="0" w:color="auto"/>
        <w:left w:val="none" w:sz="0" w:space="0" w:color="auto"/>
        <w:bottom w:val="none" w:sz="0" w:space="0" w:color="auto"/>
        <w:right w:val="none" w:sz="0" w:space="0" w:color="auto"/>
      </w:divBdr>
    </w:div>
    <w:div w:id="1517501719">
      <w:bodyDiv w:val="1"/>
      <w:marLeft w:val="0"/>
      <w:marRight w:val="0"/>
      <w:marTop w:val="0"/>
      <w:marBottom w:val="0"/>
      <w:divBdr>
        <w:top w:val="none" w:sz="0" w:space="0" w:color="auto"/>
        <w:left w:val="none" w:sz="0" w:space="0" w:color="auto"/>
        <w:bottom w:val="none" w:sz="0" w:space="0" w:color="auto"/>
        <w:right w:val="none" w:sz="0" w:space="0" w:color="auto"/>
      </w:divBdr>
    </w:div>
    <w:div w:id="1523476297">
      <w:bodyDiv w:val="1"/>
      <w:marLeft w:val="0"/>
      <w:marRight w:val="0"/>
      <w:marTop w:val="0"/>
      <w:marBottom w:val="0"/>
      <w:divBdr>
        <w:top w:val="none" w:sz="0" w:space="0" w:color="auto"/>
        <w:left w:val="none" w:sz="0" w:space="0" w:color="auto"/>
        <w:bottom w:val="none" w:sz="0" w:space="0" w:color="auto"/>
        <w:right w:val="none" w:sz="0" w:space="0" w:color="auto"/>
      </w:divBdr>
    </w:div>
    <w:div w:id="1531257999">
      <w:bodyDiv w:val="1"/>
      <w:marLeft w:val="0"/>
      <w:marRight w:val="0"/>
      <w:marTop w:val="0"/>
      <w:marBottom w:val="0"/>
      <w:divBdr>
        <w:top w:val="none" w:sz="0" w:space="0" w:color="auto"/>
        <w:left w:val="none" w:sz="0" w:space="0" w:color="auto"/>
        <w:bottom w:val="none" w:sz="0" w:space="0" w:color="auto"/>
        <w:right w:val="none" w:sz="0" w:space="0" w:color="auto"/>
      </w:divBdr>
    </w:div>
    <w:div w:id="1531722372">
      <w:bodyDiv w:val="1"/>
      <w:marLeft w:val="0"/>
      <w:marRight w:val="0"/>
      <w:marTop w:val="0"/>
      <w:marBottom w:val="0"/>
      <w:divBdr>
        <w:top w:val="none" w:sz="0" w:space="0" w:color="auto"/>
        <w:left w:val="none" w:sz="0" w:space="0" w:color="auto"/>
        <w:bottom w:val="none" w:sz="0" w:space="0" w:color="auto"/>
        <w:right w:val="none" w:sz="0" w:space="0" w:color="auto"/>
      </w:divBdr>
    </w:div>
    <w:div w:id="1532111780">
      <w:bodyDiv w:val="1"/>
      <w:marLeft w:val="0"/>
      <w:marRight w:val="0"/>
      <w:marTop w:val="0"/>
      <w:marBottom w:val="0"/>
      <w:divBdr>
        <w:top w:val="none" w:sz="0" w:space="0" w:color="auto"/>
        <w:left w:val="none" w:sz="0" w:space="0" w:color="auto"/>
        <w:bottom w:val="none" w:sz="0" w:space="0" w:color="auto"/>
        <w:right w:val="none" w:sz="0" w:space="0" w:color="auto"/>
      </w:divBdr>
    </w:div>
    <w:div w:id="1538201288">
      <w:bodyDiv w:val="1"/>
      <w:marLeft w:val="0"/>
      <w:marRight w:val="0"/>
      <w:marTop w:val="0"/>
      <w:marBottom w:val="0"/>
      <w:divBdr>
        <w:top w:val="none" w:sz="0" w:space="0" w:color="auto"/>
        <w:left w:val="none" w:sz="0" w:space="0" w:color="auto"/>
        <w:bottom w:val="none" w:sz="0" w:space="0" w:color="auto"/>
        <w:right w:val="none" w:sz="0" w:space="0" w:color="auto"/>
      </w:divBdr>
    </w:div>
    <w:div w:id="1540581355">
      <w:bodyDiv w:val="1"/>
      <w:marLeft w:val="0"/>
      <w:marRight w:val="0"/>
      <w:marTop w:val="0"/>
      <w:marBottom w:val="0"/>
      <w:divBdr>
        <w:top w:val="none" w:sz="0" w:space="0" w:color="auto"/>
        <w:left w:val="none" w:sz="0" w:space="0" w:color="auto"/>
        <w:bottom w:val="none" w:sz="0" w:space="0" w:color="auto"/>
        <w:right w:val="none" w:sz="0" w:space="0" w:color="auto"/>
      </w:divBdr>
    </w:div>
    <w:div w:id="1542748467">
      <w:bodyDiv w:val="1"/>
      <w:marLeft w:val="0"/>
      <w:marRight w:val="0"/>
      <w:marTop w:val="0"/>
      <w:marBottom w:val="0"/>
      <w:divBdr>
        <w:top w:val="none" w:sz="0" w:space="0" w:color="auto"/>
        <w:left w:val="none" w:sz="0" w:space="0" w:color="auto"/>
        <w:bottom w:val="none" w:sz="0" w:space="0" w:color="auto"/>
        <w:right w:val="none" w:sz="0" w:space="0" w:color="auto"/>
      </w:divBdr>
    </w:div>
    <w:div w:id="1544248200">
      <w:bodyDiv w:val="1"/>
      <w:marLeft w:val="0"/>
      <w:marRight w:val="0"/>
      <w:marTop w:val="0"/>
      <w:marBottom w:val="0"/>
      <w:divBdr>
        <w:top w:val="none" w:sz="0" w:space="0" w:color="auto"/>
        <w:left w:val="none" w:sz="0" w:space="0" w:color="auto"/>
        <w:bottom w:val="none" w:sz="0" w:space="0" w:color="auto"/>
        <w:right w:val="none" w:sz="0" w:space="0" w:color="auto"/>
      </w:divBdr>
    </w:div>
    <w:div w:id="1549104914">
      <w:bodyDiv w:val="1"/>
      <w:marLeft w:val="0"/>
      <w:marRight w:val="0"/>
      <w:marTop w:val="0"/>
      <w:marBottom w:val="0"/>
      <w:divBdr>
        <w:top w:val="none" w:sz="0" w:space="0" w:color="auto"/>
        <w:left w:val="none" w:sz="0" w:space="0" w:color="auto"/>
        <w:bottom w:val="none" w:sz="0" w:space="0" w:color="auto"/>
        <w:right w:val="none" w:sz="0" w:space="0" w:color="auto"/>
      </w:divBdr>
    </w:div>
    <w:div w:id="1549489382">
      <w:bodyDiv w:val="1"/>
      <w:marLeft w:val="0"/>
      <w:marRight w:val="0"/>
      <w:marTop w:val="0"/>
      <w:marBottom w:val="0"/>
      <w:divBdr>
        <w:top w:val="none" w:sz="0" w:space="0" w:color="auto"/>
        <w:left w:val="none" w:sz="0" w:space="0" w:color="auto"/>
        <w:bottom w:val="none" w:sz="0" w:space="0" w:color="auto"/>
        <w:right w:val="none" w:sz="0" w:space="0" w:color="auto"/>
      </w:divBdr>
    </w:div>
    <w:div w:id="1553271037">
      <w:bodyDiv w:val="1"/>
      <w:marLeft w:val="0"/>
      <w:marRight w:val="0"/>
      <w:marTop w:val="0"/>
      <w:marBottom w:val="0"/>
      <w:divBdr>
        <w:top w:val="none" w:sz="0" w:space="0" w:color="auto"/>
        <w:left w:val="none" w:sz="0" w:space="0" w:color="auto"/>
        <w:bottom w:val="none" w:sz="0" w:space="0" w:color="auto"/>
        <w:right w:val="none" w:sz="0" w:space="0" w:color="auto"/>
      </w:divBdr>
    </w:div>
    <w:div w:id="1553661999">
      <w:bodyDiv w:val="1"/>
      <w:marLeft w:val="0"/>
      <w:marRight w:val="0"/>
      <w:marTop w:val="0"/>
      <w:marBottom w:val="0"/>
      <w:divBdr>
        <w:top w:val="none" w:sz="0" w:space="0" w:color="auto"/>
        <w:left w:val="none" w:sz="0" w:space="0" w:color="auto"/>
        <w:bottom w:val="none" w:sz="0" w:space="0" w:color="auto"/>
        <w:right w:val="none" w:sz="0" w:space="0" w:color="auto"/>
      </w:divBdr>
    </w:div>
    <w:div w:id="1553734477">
      <w:bodyDiv w:val="1"/>
      <w:marLeft w:val="0"/>
      <w:marRight w:val="0"/>
      <w:marTop w:val="0"/>
      <w:marBottom w:val="0"/>
      <w:divBdr>
        <w:top w:val="none" w:sz="0" w:space="0" w:color="auto"/>
        <w:left w:val="none" w:sz="0" w:space="0" w:color="auto"/>
        <w:bottom w:val="none" w:sz="0" w:space="0" w:color="auto"/>
        <w:right w:val="none" w:sz="0" w:space="0" w:color="auto"/>
      </w:divBdr>
    </w:div>
    <w:div w:id="1554272541">
      <w:bodyDiv w:val="1"/>
      <w:marLeft w:val="0"/>
      <w:marRight w:val="0"/>
      <w:marTop w:val="0"/>
      <w:marBottom w:val="0"/>
      <w:divBdr>
        <w:top w:val="none" w:sz="0" w:space="0" w:color="auto"/>
        <w:left w:val="none" w:sz="0" w:space="0" w:color="auto"/>
        <w:bottom w:val="none" w:sz="0" w:space="0" w:color="auto"/>
        <w:right w:val="none" w:sz="0" w:space="0" w:color="auto"/>
      </w:divBdr>
    </w:div>
    <w:div w:id="1554586068">
      <w:bodyDiv w:val="1"/>
      <w:marLeft w:val="0"/>
      <w:marRight w:val="0"/>
      <w:marTop w:val="0"/>
      <w:marBottom w:val="0"/>
      <w:divBdr>
        <w:top w:val="none" w:sz="0" w:space="0" w:color="auto"/>
        <w:left w:val="none" w:sz="0" w:space="0" w:color="auto"/>
        <w:bottom w:val="none" w:sz="0" w:space="0" w:color="auto"/>
        <w:right w:val="none" w:sz="0" w:space="0" w:color="auto"/>
      </w:divBdr>
    </w:div>
    <w:div w:id="1558275137">
      <w:bodyDiv w:val="1"/>
      <w:marLeft w:val="0"/>
      <w:marRight w:val="0"/>
      <w:marTop w:val="0"/>
      <w:marBottom w:val="0"/>
      <w:divBdr>
        <w:top w:val="none" w:sz="0" w:space="0" w:color="auto"/>
        <w:left w:val="none" w:sz="0" w:space="0" w:color="auto"/>
        <w:bottom w:val="none" w:sz="0" w:space="0" w:color="auto"/>
        <w:right w:val="none" w:sz="0" w:space="0" w:color="auto"/>
      </w:divBdr>
    </w:div>
    <w:div w:id="1558321629">
      <w:bodyDiv w:val="1"/>
      <w:marLeft w:val="0"/>
      <w:marRight w:val="0"/>
      <w:marTop w:val="0"/>
      <w:marBottom w:val="0"/>
      <w:divBdr>
        <w:top w:val="none" w:sz="0" w:space="0" w:color="auto"/>
        <w:left w:val="none" w:sz="0" w:space="0" w:color="auto"/>
        <w:bottom w:val="none" w:sz="0" w:space="0" w:color="auto"/>
        <w:right w:val="none" w:sz="0" w:space="0" w:color="auto"/>
      </w:divBdr>
    </w:div>
    <w:div w:id="1559049988">
      <w:bodyDiv w:val="1"/>
      <w:marLeft w:val="0"/>
      <w:marRight w:val="0"/>
      <w:marTop w:val="0"/>
      <w:marBottom w:val="0"/>
      <w:divBdr>
        <w:top w:val="none" w:sz="0" w:space="0" w:color="auto"/>
        <w:left w:val="none" w:sz="0" w:space="0" w:color="auto"/>
        <w:bottom w:val="none" w:sz="0" w:space="0" w:color="auto"/>
        <w:right w:val="none" w:sz="0" w:space="0" w:color="auto"/>
      </w:divBdr>
    </w:div>
    <w:div w:id="1562206480">
      <w:bodyDiv w:val="1"/>
      <w:marLeft w:val="0"/>
      <w:marRight w:val="0"/>
      <w:marTop w:val="0"/>
      <w:marBottom w:val="0"/>
      <w:divBdr>
        <w:top w:val="none" w:sz="0" w:space="0" w:color="auto"/>
        <w:left w:val="none" w:sz="0" w:space="0" w:color="auto"/>
        <w:bottom w:val="none" w:sz="0" w:space="0" w:color="auto"/>
        <w:right w:val="none" w:sz="0" w:space="0" w:color="auto"/>
      </w:divBdr>
    </w:div>
    <w:div w:id="1568808126">
      <w:bodyDiv w:val="1"/>
      <w:marLeft w:val="0"/>
      <w:marRight w:val="0"/>
      <w:marTop w:val="0"/>
      <w:marBottom w:val="0"/>
      <w:divBdr>
        <w:top w:val="none" w:sz="0" w:space="0" w:color="auto"/>
        <w:left w:val="none" w:sz="0" w:space="0" w:color="auto"/>
        <w:bottom w:val="none" w:sz="0" w:space="0" w:color="auto"/>
        <w:right w:val="none" w:sz="0" w:space="0" w:color="auto"/>
      </w:divBdr>
    </w:div>
    <w:div w:id="1570917036">
      <w:bodyDiv w:val="1"/>
      <w:marLeft w:val="0"/>
      <w:marRight w:val="0"/>
      <w:marTop w:val="0"/>
      <w:marBottom w:val="0"/>
      <w:divBdr>
        <w:top w:val="none" w:sz="0" w:space="0" w:color="auto"/>
        <w:left w:val="none" w:sz="0" w:space="0" w:color="auto"/>
        <w:bottom w:val="none" w:sz="0" w:space="0" w:color="auto"/>
        <w:right w:val="none" w:sz="0" w:space="0" w:color="auto"/>
      </w:divBdr>
    </w:div>
    <w:div w:id="1574390618">
      <w:bodyDiv w:val="1"/>
      <w:marLeft w:val="0"/>
      <w:marRight w:val="0"/>
      <w:marTop w:val="0"/>
      <w:marBottom w:val="0"/>
      <w:divBdr>
        <w:top w:val="none" w:sz="0" w:space="0" w:color="auto"/>
        <w:left w:val="none" w:sz="0" w:space="0" w:color="auto"/>
        <w:bottom w:val="none" w:sz="0" w:space="0" w:color="auto"/>
        <w:right w:val="none" w:sz="0" w:space="0" w:color="auto"/>
      </w:divBdr>
    </w:div>
    <w:div w:id="1575159240">
      <w:bodyDiv w:val="1"/>
      <w:marLeft w:val="0"/>
      <w:marRight w:val="0"/>
      <w:marTop w:val="0"/>
      <w:marBottom w:val="0"/>
      <w:divBdr>
        <w:top w:val="none" w:sz="0" w:space="0" w:color="auto"/>
        <w:left w:val="none" w:sz="0" w:space="0" w:color="auto"/>
        <w:bottom w:val="none" w:sz="0" w:space="0" w:color="auto"/>
        <w:right w:val="none" w:sz="0" w:space="0" w:color="auto"/>
      </w:divBdr>
    </w:div>
    <w:div w:id="1579745875">
      <w:bodyDiv w:val="1"/>
      <w:marLeft w:val="0"/>
      <w:marRight w:val="0"/>
      <w:marTop w:val="0"/>
      <w:marBottom w:val="0"/>
      <w:divBdr>
        <w:top w:val="none" w:sz="0" w:space="0" w:color="auto"/>
        <w:left w:val="none" w:sz="0" w:space="0" w:color="auto"/>
        <w:bottom w:val="none" w:sz="0" w:space="0" w:color="auto"/>
        <w:right w:val="none" w:sz="0" w:space="0" w:color="auto"/>
      </w:divBdr>
    </w:div>
    <w:div w:id="1592078681">
      <w:bodyDiv w:val="1"/>
      <w:marLeft w:val="0"/>
      <w:marRight w:val="0"/>
      <w:marTop w:val="0"/>
      <w:marBottom w:val="0"/>
      <w:divBdr>
        <w:top w:val="none" w:sz="0" w:space="0" w:color="auto"/>
        <w:left w:val="none" w:sz="0" w:space="0" w:color="auto"/>
        <w:bottom w:val="none" w:sz="0" w:space="0" w:color="auto"/>
        <w:right w:val="none" w:sz="0" w:space="0" w:color="auto"/>
      </w:divBdr>
    </w:div>
    <w:div w:id="1600486121">
      <w:bodyDiv w:val="1"/>
      <w:marLeft w:val="0"/>
      <w:marRight w:val="0"/>
      <w:marTop w:val="0"/>
      <w:marBottom w:val="0"/>
      <w:divBdr>
        <w:top w:val="none" w:sz="0" w:space="0" w:color="auto"/>
        <w:left w:val="none" w:sz="0" w:space="0" w:color="auto"/>
        <w:bottom w:val="none" w:sz="0" w:space="0" w:color="auto"/>
        <w:right w:val="none" w:sz="0" w:space="0" w:color="auto"/>
      </w:divBdr>
    </w:div>
    <w:div w:id="1600526784">
      <w:bodyDiv w:val="1"/>
      <w:marLeft w:val="0"/>
      <w:marRight w:val="0"/>
      <w:marTop w:val="0"/>
      <w:marBottom w:val="0"/>
      <w:divBdr>
        <w:top w:val="none" w:sz="0" w:space="0" w:color="auto"/>
        <w:left w:val="none" w:sz="0" w:space="0" w:color="auto"/>
        <w:bottom w:val="none" w:sz="0" w:space="0" w:color="auto"/>
        <w:right w:val="none" w:sz="0" w:space="0" w:color="auto"/>
      </w:divBdr>
    </w:div>
    <w:div w:id="1601721133">
      <w:bodyDiv w:val="1"/>
      <w:marLeft w:val="0"/>
      <w:marRight w:val="0"/>
      <w:marTop w:val="0"/>
      <w:marBottom w:val="0"/>
      <w:divBdr>
        <w:top w:val="none" w:sz="0" w:space="0" w:color="auto"/>
        <w:left w:val="none" w:sz="0" w:space="0" w:color="auto"/>
        <w:bottom w:val="none" w:sz="0" w:space="0" w:color="auto"/>
        <w:right w:val="none" w:sz="0" w:space="0" w:color="auto"/>
      </w:divBdr>
    </w:div>
    <w:div w:id="1605916673">
      <w:bodyDiv w:val="1"/>
      <w:marLeft w:val="0"/>
      <w:marRight w:val="0"/>
      <w:marTop w:val="0"/>
      <w:marBottom w:val="0"/>
      <w:divBdr>
        <w:top w:val="none" w:sz="0" w:space="0" w:color="auto"/>
        <w:left w:val="none" w:sz="0" w:space="0" w:color="auto"/>
        <w:bottom w:val="none" w:sz="0" w:space="0" w:color="auto"/>
        <w:right w:val="none" w:sz="0" w:space="0" w:color="auto"/>
      </w:divBdr>
    </w:div>
    <w:div w:id="1613396956">
      <w:bodyDiv w:val="1"/>
      <w:marLeft w:val="0"/>
      <w:marRight w:val="0"/>
      <w:marTop w:val="0"/>
      <w:marBottom w:val="0"/>
      <w:divBdr>
        <w:top w:val="none" w:sz="0" w:space="0" w:color="auto"/>
        <w:left w:val="none" w:sz="0" w:space="0" w:color="auto"/>
        <w:bottom w:val="none" w:sz="0" w:space="0" w:color="auto"/>
        <w:right w:val="none" w:sz="0" w:space="0" w:color="auto"/>
      </w:divBdr>
    </w:div>
    <w:div w:id="1617634583">
      <w:bodyDiv w:val="1"/>
      <w:marLeft w:val="0"/>
      <w:marRight w:val="0"/>
      <w:marTop w:val="0"/>
      <w:marBottom w:val="0"/>
      <w:divBdr>
        <w:top w:val="none" w:sz="0" w:space="0" w:color="auto"/>
        <w:left w:val="none" w:sz="0" w:space="0" w:color="auto"/>
        <w:bottom w:val="none" w:sz="0" w:space="0" w:color="auto"/>
        <w:right w:val="none" w:sz="0" w:space="0" w:color="auto"/>
      </w:divBdr>
    </w:div>
    <w:div w:id="1627203553">
      <w:bodyDiv w:val="1"/>
      <w:marLeft w:val="0"/>
      <w:marRight w:val="0"/>
      <w:marTop w:val="0"/>
      <w:marBottom w:val="0"/>
      <w:divBdr>
        <w:top w:val="none" w:sz="0" w:space="0" w:color="auto"/>
        <w:left w:val="none" w:sz="0" w:space="0" w:color="auto"/>
        <w:bottom w:val="none" w:sz="0" w:space="0" w:color="auto"/>
        <w:right w:val="none" w:sz="0" w:space="0" w:color="auto"/>
      </w:divBdr>
    </w:div>
    <w:div w:id="1635257073">
      <w:bodyDiv w:val="1"/>
      <w:marLeft w:val="0"/>
      <w:marRight w:val="0"/>
      <w:marTop w:val="0"/>
      <w:marBottom w:val="0"/>
      <w:divBdr>
        <w:top w:val="none" w:sz="0" w:space="0" w:color="auto"/>
        <w:left w:val="none" w:sz="0" w:space="0" w:color="auto"/>
        <w:bottom w:val="none" w:sz="0" w:space="0" w:color="auto"/>
        <w:right w:val="none" w:sz="0" w:space="0" w:color="auto"/>
      </w:divBdr>
    </w:div>
    <w:div w:id="1637956223">
      <w:bodyDiv w:val="1"/>
      <w:marLeft w:val="0"/>
      <w:marRight w:val="0"/>
      <w:marTop w:val="0"/>
      <w:marBottom w:val="0"/>
      <w:divBdr>
        <w:top w:val="none" w:sz="0" w:space="0" w:color="auto"/>
        <w:left w:val="none" w:sz="0" w:space="0" w:color="auto"/>
        <w:bottom w:val="none" w:sz="0" w:space="0" w:color="auto"/>
        <w:right w:val="none" w:sz="0" w:space="0" w:color="auto"/>
      </w:divBdr>
    </w:div>
    <w:div w:id="1643928854">
      <w:bodyDiv w:val="1"/>
      <w:marLeft w:val="0"/>
      <w:marRight w:val="0"/>
      <w:marTop w:val="0"/>
      <w:marBottom w:val="0"/>
      <w:divBdr>
        <w:top w:val="none" w:sz="0" w:space="0" w:color="auto"/>
        <w:left w:val="none" w:sz="0" w:space="0" w:color="auto"/>
        <w:bottom w:val="none" w:sz="0" w:space="0" w:color="auto"/>
        <w:right w:val="none" w:sz="0" w:space="0" w:color="auto"/>
      </w:divBdr>
    </w:div>
    <w:div w:id="1672372596">
      <w:bodyDiv w:val="1"/>
      <w:marLeft w:val="0"/>
      <w:marRight w:val="0"/>
      <w:marTop w:val="0"/>
      <w:marBottom w:val="0"/>
      <w:divBdr>
        <w:top w:val="none" w:sz="0" w:space="0" w:color="auto"/>
        <w:left w:val="none" w:sz="0" w:space="0" w:color="auto"/>
        <w:bottom w:val="none" w:sz="0" w:space="0" w:color="auto"/>
        <w:right w:val="none" w:sz="0" w:space="0" w:color="auto"/>
      </w:divBdr>
    </w:div>
    <w:div w:id="1679308145">
      <w:bodyDiv w:val="1"/>
      <w:marLeft w:val="0"/>
      <w:marRight w:val="0"/>
      <w:marTop w:val="0"/>
      <w:marBottom w:val="0"/>
      <w:divBdr>
        <w:top w:val="none" w:sz="0" w:space="0" w:color="auto"/>
        <w:left w:val="none" w:sz="0" w:space="0" w:color="auto"/>
        <w:bottom w:val="none" w:sz="0" w:space="0" w:color="auto"/>
        <w:right w:val="none" w:sz="0" w:space="0" w:color="auto"/>
      </w:divBdr>
    </w:div>
    <w:div w:id="1681589152">
      <w:bodyDiv w:val="1"/>
      <w:marLeft w:val="0"/>
      <w:marRight w:val="0"/>
      <w:marTop w:val="0"/>
      <w:marBottom w:val="0"/>
      <w:divBdr>
        <w:top w:val="none" w:sz="0" w:space="0" w:color="auto"/>
        <w:left w:val="none" w:sz="0" w:space="0" w:color="auto"/>
        <w:bottom w:val="none" w:sz="0" w:space="0" w:color="auto"/>
        <w:right w:val="none" w:sz="0" w:space="0" w:color="auto"/>
      </w:divBdr>
    </w:div>
    <w:div w:id="1687826786">
      <w:bodyDiv w:val="1"/>
      <w:marLeft w:val="0"/>
      <w:marRight w:val="0"/>
      <w:marTop w:val="0"/>
      <w:marBottom w:val="0"/>
      <w:divBdr>
        <w:top w:val="none" w:sz="0" w:space="0" w:color="auto"/>
        <w:left w:val="none" w:sz="0" w:space="0" w:color="auto"/>
        <w:bottom w:val="none" w:sz="0" w:space="0" w:color="auto"/>
        <w:right w:val="none" w:sz="0" w:space="0" w:color="auto"/>
      </w:divBdr>
    </w:div>
    <w:div w:id="1692491688">
      <w:bodyDiv w:val="1"/>
      <w:marLeft w:val="0"/>
      <w:marRight w:val="0"/>
      <w:marTop w:val="0"/>
      <w:marBottom w:val="0"/>
      <w:divBdr>
        <w:top w:val="none" w:sz="0" w:space="0" w:color="auto"/>
        <w:left w:val="none" w:sz="0" w:space="0" w:color="auto"/>
        <w:bottom w:val="none" w:sz="0" w:space="0" w:color="auto"/>
        <w:right w:val="none" w:sz="0" w:space="0" w:color="auto"/>
      </w:divBdr>
    </w:div>
    <w:div w:id="1692953762">
      <w:bodyDiv w:val="1"/>
      <w:marLeft w:val="0"/>
      <w:marRight w:val="0"/>
      <w:marTop w:val="0"/>
      <w:marBottom w:val="0"/>
      <w:divBdr>
        <w:top w:val="none" w:sz="0" w:space="0" w:color="auto"/>
        <w:left w:val="none" w:sz="0" w:space="0" w:color="auto"/>
        <w:bottom w:val="none" w:sz="0" w:space="0" w:color="auto"/>
        <w:right w:val="none" w:sz="0" w:space="0" w:color="auto"/>
      </w:divBdr>
    </w:div>
    <w:div w:id="1694725171">
      <w:bodyDiv w:val="1"/>
      <w:marLeft w:val="0"/>
      <w:marRight w:val="0"/>
      <w:marTop w:val="0"/>
      <w:marBottom w:val="0"/>
      <w:divBdr>
        <w:top w:val="none" w:sz="0" w:space="0" w:color="auto"/>
        <w:left w:val="none" w:sz="0" w:space="0" w:color="auto"/>
        <w:bottom w:val="none" w:sz="0" w:space="0" w:color="auto"/>
        <w:right w:val="none" w:sz="0" w:space="0" w:color="auto"/>
      </w:divBdr>
    </w:div>
    <w:div w:id="1697653072">
      <w:bodyDiv w:val="1"/>
      <w:marLeft w:val="0"/>
      <w:marRight w:val="0"/>
      <w:marTop w:val="0"/>
      <w:marBottom w:val="0"/>
      <w:divBdr>
        <w:top w:val="none" w:sz="0" w:space="0" w:color="auto"/>
        <w:left w:val="none" w:sz="0" w:space="0" w:color="auto"/>
        <w:bottom w:val="none" w:sz="0" w:space="0" w:color="auto"/>
        <w:right w:val="none" w:sz="0" w:space="0" w:color="auto"/>
      </w:divBdr>
    </w:div>
    <w:div w:id="1702243129">
      <w:bodyDiv w:val="1"/>
      <w:marLeft w:val="0"/>
      <w:marRight w:val="0"/>
      <w:marTop w:val="0"/>
      <w:marBottom w:val="0"/>
      <w:divBdr>
        <w:top w:val="none" w:sz="0" w:space="0" w:color="auto"/>
        <w:left w:val="none" w:sz="0" w:space="0" w:color="auto"/>
        <w:bottom w:val="none" w:sz="0" w:space="0" w:color="auto"/>
        <w:right w:val="none" w:sz="0" w:space="0" w:color="auto"/>
      </w:divBdr>
    </w:div>
    <w:div w:id="1705863627">
      <w:bodyDiv w:val="1"/>
      <w:marLeft w:val="0"/>
      <w:marRight w:val="0"/>
      <w:marTop w:val="0"/>
      <w:marBottom w:val="0"/>
      <w:divBdr>
        <w:top w:val="none" w:sz="0" w:space="0" w:color="auto"/>
        <w:left w:val="none" w:sz="0" w:space="0" w:color="auto"/>
        <w:bottom w:val="none" w:sz="0" w:space="0" w:color="auto"/>
        <w:right w:val="none" w:sz="0" w:space="0" w:color="auto"/>
      </w:divBdr>
    </w:div>
    <w:div w:id="1721436912">
      <w:bodyDiv w:val="1"/>
      <w:marLeft w:val="0"/>
      <w:marRight w:val="0"/>
      <w:marTop w:val="0"/>
      <w:marBottom w:val="0"/>
      <w:divBdr>
        <w:top w:val="none" w:sz="0" w:space="0" w:color="auto"/>
        <w:left w:val="none" w:sz="0" w:space="0" w:color="auto"/>
        <w:bottom w:val="none" w:sz="0" w:space="0" w:color="auto"/>
        <w:right w:val="none" w:sz="0" w:space="0" w:color="auto"/>
      </w:divBdr>
    </w:div>
    <w:div w:id="1724985973">
      <w:bodyDiv w:val="1"/>
      <w:marLeft w:val="0"/>
      <w:marRight w:val="0"/>
      <w:marTop w:val="0"/>
      <w:marBottom w:val="0"/>
      <w:divBdr>
        <w:top w:val="none" w:sz="0" w:space="0" w:color="auto"/>
        <w:left w:val="none" w:sz="0" w:space="0" w:color="auto"/>
        <w:bottom w:val="none" w:sz="0" w:space="0" w:color="auto"/>
        <w:right w:val="none" w:sz="0" w:space="0" w:color="auto"/>
      </w:divBdr>
    </w:div>
    <w:div w:id="1727409058">
      <w:bodyDiv w:val="1"/>
      <w:marLeft w:val="0"/>
      <w:marRight w:val="0"/>
      <w:marTop w:val="0"/>
      <w:marBottom w:val="0"/>
      <w:divBdr>
        <w:top w:val="none" w:sz="0" w:space="0" w:color="auto"/>
        <w:left w:val="none" w:sz="0" w:space="0" w:color="auto"/>
        <w:bottom w:val="none" w:sz="0" w:space="0" w:color="auto"/>
        <w:right w:val="none" w:sz="0" w:space="0" w:color="auto"/>
      </w:divBdr>
    </w:div>
    <w:div w:id="1735081640">
      <w:bodyDiv w:val="1"/>
      <w:marLeft w:val="0"/>
      <w:marRight w:val="0"/>
      <w:marTop w:val="0"/>
      <w:marBottom w:val="0"/>
      <w:divBdr>
        <w:top w:val="none" w:sz="0" w:space="0" w:color="auto"/>
        <w:left w:val="none" w:sz="0" w:space="0" w:color="auto"/>
        <w:bottom w:val="none" w:sz="0" w:space="0" w:color="auto"/>
        <w:right w:val="none" w:sz="0" w:space="0" w:color="auto"/>
      </w:divBdr>
    </w:div>
    <w:div w:id="1735665151">
      <w:bodyDiv w:val="1"/>
      <w:marLeft w:val="0"/>
      <w:marRight w:val="0"/>
      <w:marTop w:val="0"/>
      <w:marBottom w:val="0"/>
      <w:divBdr>
        <w:top w:val="none" w:sz="0" w:space="0" w:color="auto"/>
        <w:left w:val="none" w:sz="0" w:space="0" w:color="auto"/>
        <w:bottom w:val="none" w:sz="0" w:space="0" w:color="auto"/>
        <w:right w:val="none" w:sz="0" w:space="0" w:color="auto"/>
      </w:divBdr>
    </w:div>
    <w:div w:id="1738094423">
      <w:bodyDiv w:val="1"/>
      <w:marLeft w:val="0"/>
      <w:marRight w:val="0"/>
      <w:marTop w:val="0"/>
      <w:marBottom w:val="0"/>
      <w:divBdr>
        <w:top w:val="none" w:sz="0" w:space="0" w:color="auto"/>
        <w:left w:val="none" w:sz="0" w:space="0" w:color="auto"/>
        <w:bottom w:val="none" w:sz="0" w:space="0" w:color="auto"/>
        <w:right w:val="none" w:sz="0" w:space="0" w:color="auto"/>
      </w:divBdr>
    </w:div>
    <w:div w:id="1746877518">
      <w:bodyDiv w:val="1"/>
      <w:marLeft w:val="0"/>
      <w:marRight w:val="0"/>
      <w:marTop w:val="0"/>
      <w:marBottom w:val="0"/>
      <w:divBdr>
        <w:top w:val="none" w:sz="0" w:space="0" w:color="auto"/>
        <w:left w:val="none" w:sz="0" w:space="0" w:color="auto"/>
        <w:bottom w:val="none" w:sz="0" w:space="0" w:color="auto"/>
        <w:right w:val="none" w:sz="0" w:space="0" w:color="auto"/>
      </w:divBdr>
    </w:div>
    <w:div w:id="1746949786">
      <w:bodyDiv w:val="1"/>
      <w:marLeft w:val="0"/>
      <w:marRight w:val="0"/>
      <w:marTop w:val="0"/>
      <w:marBottom w:val="0"/>
      <w:divBdr>
        <w:top w:val="none" w:sz="0" w:space="0" w:color="auto"/>
        <w:left w:val="none" w:sz="0" w:space="0" w:color="auto"/>
        <w:bottom w:val="none" w:sz="0" w:space="0" w:color="auto"/>
        <w:right w:val="none" w:sz="0" w:space="0" w:color="auto"/>
      </w:divBdr>
    </w:div>
    <w:div w:id="1748768329">
      <w:bodyDiv w:val="1"/>
      <w:marLeft w:val="0"/>
      <w:marRight w:val="0"/>
      <w:marTop w:val="0"/>
      <w:marBottom w:val="0"/>
      <w:divBdr>
        <w:top w:val="none" w:sz="0" w:space="0" w:color="auto"/>
        <w:left w:val="none" w:sz="0" w:space="0" w:color="auto"/>
        <w:bottom w:val="none" w:sz="0" w:space="0" w:color="auto"/>
        <w:right w:val="none" w:sz="0" w:space="0" w:color="auto"/>
      </w:divBdr>
    </w:div>
    <w:div w:id="1751809178">
      <w:bodyDiv w:val="1"/>
      <w:marLeft w:val="0"/>
      <w:marRight w:val="0"/>
      <w:marTop w:val="0"/>
      <w:marBottom w:val="0"/>
      <w:divBdr>
        <w:top w:val="none" w:sz="0" w:space="0" w:color="auto"/>
        <w:left w:val="none" w:sz="0" w:space="0" w:color="auto"/>
        <w:bottom w:val="none" w:sz="0" w:space="0" w:color="auto"/>
        <w:right w:val="none" w:sz="0" w:space="0" w:color="auto"/>
      </w:divBdr>
    </w:div>
    <w:div w:id="1755979808">
      <w:bodyDiv w:val="1"/>
      <w:marLeft w:val="0"/>
      <w:marRight w:val="0"/>
      <w:marTop w:val="0"/>
      <w:marBottom w:val="0"/>
      <w:divBdr>
        <w:top w:val="none" w:sz="0" w:space="0" w:color="auto"/>
        <w:left w:val="none" w:sz="0" w:space="0" w:color="auto"/>
        <w:bottom w:val="none" w:sz="0" w:space="0" w:color="auto"/>
        <w:right w:val="none" w:sz="0" w:space="0" w:color="auto"/>
      </w:divBdr>
    </w:div>
    <w:div w:id="1758138817">
      <w:bodyDiv w:val="1"/>
      <w:marLeft w:val="0"/>
      <w:marRight w:val="0"/>
      <w:marTop w:val="0"/>
      <w:marBottom w:val="0"/>
      <w:divBdr>
        <w:top w:val="none" w:sz="0" w:space="0" w:color="auto"/>
        <w:left w:val="none" w:sz="0" w:space="0" w:color="auto"/>
        <w:bottom w:val="none" w:sz="0" w:space="0" w:color="auto"/>
        <w:right w:val="none" w:sz="0" w:space="0" w:color="auto"/>
      </w:divBdr>
    </w:div>
    <w:div w:id="1760787148">
      <w:bodyDiv w:val="1"/>
      <w:marLeft w:val="0"/>
      <w:marRight w:val="0"/>
      <w:marTop w:val="0"/>
      <w:marBottom w:val="0"/>
      <w:divBdr>
        <w:top w:val="none" w:sz="0" w:space="0" w:color="auto"/>
        <w:left w:val="none" w:sz="0" w:space="0" w:color="auto"/>
        <w:bottom w:val="none" w:sz="0" w:space="0" w:color="auto"/>
        <w:right w:val="none" w:sz="0" w:space="0" w:color="auto"/>
      </w:divBdr>
    </w:div>
    <w:div w:id="1762096518">
      <w:bodyDiv w:val="1"/>
      <w:marLeft w:val="0"/>
      <w:marRight w:val="0"/>
      <w:marTop w:val="0"/>
      <w:marBottom w:val="0"/>
      <w:divBdr>
        <w:top w:val="none" w:sz="0" w:space="0" w:color="auto"/>
        <w:left w:val="none" w:sz="0" w:space="0" w:color="auto"/>
        <w:bottom w:val="none" w:sz="0" w:space="0" w:color="auto"/>
        <w:right w:val="none" w:sz="0" w:space="0" w:color="auto"/>
      </w:divBdr>
    </w:div>
    <w:div w:id="1763797374">
      <w:bodyDiv w:val="1"/>
      <w:marLeft w:val="0"/>
      <w:marRight w:val="0"/>
      <w:marTop w:val="0"/>
      <w:marBottom w:val="0"/>
      <w:divBdr>
        <w:top w:val="none" w:sz="0" w:space="0" w:color="auto"/>
        <w:left w:val="none" w:sz="0" w:space="0" w:color="auto"/>
        <w:bottom w:val="none" w:sz="0" w:space="0" w:color="auto"/>
        <w:right w:val="none" w:sz="0" w:space="0" w:color="auto"/>
      </w:divBdr>
    </w:div>
    <w:div w:id="1767652948">
      <w:bodyDiv w:val="1"/>
      <w:marLeft w:val="0"/>
      <w:marRight w:val="0"/>
      <w:marTop w:val="0"/>
      <w:marBottom w:val="0"/>
      <w:divBdr>
        <w:top w:val="none" w:sz="0" w:space="0" w:color="auto"/>
        <w:left w:val="none" w:sz="0" w:space="0" w:color="auto"/>
        <w:bottom w:val="none" w:sz="0" w:space="0" w:color="auto"/>
        <w:right w:val="none" w:sz="0" w:space="0" w:color="auto"/>
      </w:divBdr>
    </w:div>
    <w:div w:id="1767919819">
      <w:bodyDiv w:val="1"/>
      <w:marLeft w:val="0"/>
      <w:marRight w:val="0"/>
      <w:marTop w:val="0"/>
      <w:marBottom w:val="0"/>
      <w:divBdr>
        <w:top w:val="none" w:sz="0" w:space="0" w:color="auto"/>
        <w:left w:val="none" w:sz="0" w:space="0" w:color="auto"/>
        <w:bottom w:val="none" w:sz="0" w:space="0" w:color="auto"/>
        <w:right w:val="none" w:sz="0" w:space="0" w:color="auto"/>
      </w:divBdr>
    </w:div>
    <w:div w:id="1770078195">
      <w:bodyDiv w:val="1"/>
      <w:marLeft w:val="0"/>
      <w:marRight w:val="0"/>
      <w:marTop w:val="0"/>
      <w:marBottom w:val="0"/>
      <w:divBdr>
        <w:top w:val="none" w:sz="0" w:space="0" w:color="auto"/>
        <w:left w:val="none" w:sz="0" w:space="0" w:color="auto"/>
        <w:bottom w:val="none" w:sz="0" w:space="0" w:color="auto"/>
        <w:right w:val="none" w:sz="0" w:space="0" w:color="auto"/>
      </w:divBdr>
    </w:div>
    <w:div w:id="1776241825">
      <w:bodyDiv w:val="1"/>
      <w:marLeft w:val="0"/>
      <w:marRight w:val="0"/>
      <w:marTop w:val="0"/>
      <w:marBottom w:val="0"/>
      <w:divBdr>
        <w:top w:val="none" w:sz="0" w:space="0" w:color="auto"/>
        <w:left w:val="none" w:sz="0" w:space="0" w:color="auto"/>
        <w:bottom w:val="none" w:sz="0" w:space="0" w:color="auto"/>
        <w:right w:val="none" w:sz="0" w:space="0" w:color="auto"/>
      </w:divBdr>
    </w:div>
    <w:div w:id="1796364380">
      <w:bodyDiv w:val="1"/>
      <w:marLeft w:val="0"/>
      <w:marRight w:val="0"/>
      <w:marTop w:val="0"/>
      <w:marBottom w:val="0"/>
      <w:divBdr>
        <w:top w:val="none" w:sz="0" w:space="0" w:color="auto"/>
        <w:left w:val="none" w:sz="0" w:space="0" w:color="auto"/>
        <w:bottom w:val="none" w:sz="0" w:space="0" w:color="auto"/>
        <w:right w:val="none" w:sz="0" w:space="0" w:color="auto"/>
      </w:divBdr>
    </w:div>
    <w:div w:id="1797140000">
      <w:bodyDiv w:val="1"/>
      <w:marLeft w:val="0"/>
      <w:marRight w:val="0"/>
      <w:marTop w:val="0"/>
      <w:marBottom w:val="0"/>
      <w:divBdr>
        <w:top w:val="none" w:sz="0" w:space="0" w:color="auto"/>
        <w:left w:val="none" w:sz="0" w:space="0" w:color="auto"/>
        <w:bottom w:val="none" w:sz="0" w:space="0" w:color="auto"/>
        <w:right w:val="none" w:sz="0" w:space="0" w:color="auto"/>
      </w:divBdr>
    </w:div>
    <w:div w:id="1814567622">
      <w:bodyDiv w:val="1"/>
      <w:marLeft w:val="0"/>
      <w:marRight w:val="0"/>
      <w:marTop w:val="0"/>
      <w:marBottom w:val="0"/>
      <w:divBdr>
        <w:top w:val="none" w:sz="0" w:space="0" w:color="auto"/>
        <w:left w:val="none" w:sz="0" w:space="0" w:color="auto"/>
        <w:bottom w:val="none" w:sz="0" w:space="0" w:color="auto"/>
        <w:right w:val="none" w:sz="0" w:space="0" w:color="auto"/>
      </w:divBdr>
    </w:div>
    <w:div w:id="1816488214">
      <w:bodyDiv w:val="1"/>
      <w:marLeft w:val="0"/>
      <w:marRight w:val="0"/>
      <w:marTop w:val="0"/>
      <w:marBottom w:val="0"/>
      <w:divBdr>
        <w:top w:val="none" w:sz="0" w:space="0" w:color="auto"/>
        <w:left w:val="none" w:sz="0" w:space="0" w:color="auto"/>
        <w:bottom w:val="none" w:sz="0" w:space="0" w:color="auto"/>
        <w:right w:val="none" w:sz="0" w:space="0" w:color="auto"/>
      </w:divBdr>
    </w:div>
    <w:div w:id="1816755570">
      <w:bodyDiv w:val="1"/>
      <w:marLeft w:val="0"/>
      <w:marRight w:val="0"/>
      <w:marTop w:val="0"/>
      <w:marBottom w:val="0"/>
      <w:divBdr>
        <w:top w:val="none" w:sz="0" w:space="0" w:color="auto"/>
        <w:left w:val="none" w:sz="0" w:space="0" w:color="auto"/>
        <w:bottom w:val="none" w:sz="0" w:space="0" w:color="auto"/>
        <w:right w:val="none" w:sz="0" w:space="0" w:color="auto"/>
      </w:divBdr>
    </w:div>
    <w:div w:id="1826048648">
      <w:bodyDiv w:val="1"/>
      <w:marLeft w:val="0"/>
      <w:marRight w:val="0"/>
      <w:marTop w:val="0"/>
      <w:marBottom w:val="0"/>
      <w:divBdr>
        <w:top w:val="none" w:sz="0" w:space="0" w:color="auto"/>
        <w:left w:val="none" w:sz="0" w:space="0" w:color="auto"/>
        <w:bottom w:val="none" w:sz="0" w:space="0" w:color="auto"/>
        <w:right w:val="none" w:sz="0" w:space="0" w:color="auto"/>
      </w:divBdr>
    </w:div>
    <w:div w:id="1826622130">
      <w:bodyDiv w:val="1"/>
      <w:marLeft w:val="0"/>
      <w:marRight w:val="0"/>
      <w:marTop w:val="0"/>
      <w:marBottom w:val="0"/>
      <w:divBdr>
        <w:top w:val="none" w:sz="0" w:space="0" w:color="auto"/>
        <w:left w:val="none" w:sz="0" w:space="0" w:color="auto"/>
        <w:bottom w:val="none" w:sz="0" w:space="0" w:color="auto"/>
        <w:right w:val="none" w:sz="0" w:space="0" w:color="auto"/>
      </w:divBdr>
    </w:div>
    <w:div w:id="1837962599">
      <w:bodyDiv w:val="1"/>
      <w:marLeft w:val="0"/>
      <w:marRight w:val="0"/>
      <w:marTop w:val="0"/>
      <w:marBottom w:val="0"/>
      <w:divBdr>
        <w:top w:val="none" w:sz="0" w:space="0" w:color="auto"/>
        <w:left w:val="none" w:sz="0" w:space="0" w:color="auto"/>
        <w:bottom w:val="none" w:sz="0" w:space="0" w:color="auto"/>
        <w:right w:val="none" w:sz="0" w:space="0" w:color="auto"/>
      </w:divBdr>
    </w:div>
    <w:div w:id="1854300734">
      <w:bodyDiv w:val="1"/>
      <w:marLeft w:val="0"/>
      <w:marRight w:val="0"/>
      <w:marTop w:val="0"/>
      <w:marBottom w:val="0"/>
      <w:divBdr>
        <w:top w:val="none" w:sz="0" w:space="0" w:color="auto"/>
        <w:left w:val="none" w:sz="0" w:space="0" w:color="auto"/>
        <w:bottom w:val="none" w:sz="0" w:space="0" w:color="auto"/>
        <w:right w:val="none" w:sz="0" w:space="0" w:color="auto"/>
      </w:divBdr>
    </w:div>
    <w:div w:id="1855917626">
      <w:bodyDiv w:val="1"/>
      <w:marLeft w:val="0"/>
      <w:marRight w:val="0"/>
      <w:marTop w:val="0"/>
      <w:marBottom w:val="0"/>
      <w:divBdr>
        <w:top w:val="none" w:sz="0" w:space="0" w:color="auto"/>
        <w:left w:val="none" w:sz="0" w:space="0" w:color="auto"/>
        <w:bottom w:val="none" w:sz="0" w:space="0" w:color="auto"/>
        <w:right w:val="none" w:sz="0" w:space="0" w:color="auto"/>
      </w:divBdr>
    </w:div>
    <w:div w:id="1857891136">
      <w:bodyDiv w:val="1"/>
      <w:marLeft w:val="0"/>
      <w:marRight w:val="0"/>
      <w:marTop w:val="0"/>
      <w:marBottom w:val="0"/>
      <w:divBdr>
        <w:top w:val="none" w:sz="0" w:space="0" w:color="auto"/>
        <w:left w:val="none" w:sz="0" w:space="0" w:color="auto"/>
        <w:bottom w:val="none" w:sz="0" w:space="0" w:color="auto"/>
        <w:right w:val="none" w:sz="0" w:space="0" w:color="auto"/>
      </w:divBdr>
    </w:div>
    <w:div w:id="1864856016">
      <w:bodyDiv w:val="1"/>
      <w:marLeft w:val="0"/>
      <w:marRight w:val="0"/>
      <w:marTop w:val="0"/>
      <w:marBottom w:val="0"/>
      <w:divBdr>
        <w:top w:val="none" w:sz="0" w:space="0" w:color="auto"/>
        <w:left w:val="none" w:sz="0" w:space="0" w:color="auto"/>
        <w:bottom w:val="none" w:sz="0" w:space="0" w:color="auto"/>
        <w:right w:val="none" w:sz="0" w:space="0" w:color="auto"/>
      </w:divBdr>
    </w:div>
    <w:div w:id="1865824208">
      <w:bodyDiv w:val="1"/>
      <w:marLeft w:val="0"/>
      <w:marRight w:val="0"/>
      <w:marTop w:val="0"/>
      <w:marBottom w:val="0"/>
      <w:divBdr>
        <w:top w:val="none" w:sz="0" w:space="0" w:color="auto"/>
        <w:left w:val="none" w:sz="0" w:space="0" w:color="auto"/>
        <w:bottom w:val="none" w:sz="0" w:space="0" w:color="auto"/>
        <w:right w:val="none" w:sz="0" w:space="0" w:color="auto"/>
      </w:divBdr>
    </w:div>
    <w:div w:id="1866211628">
      <w:bodyDiv w:val="1"/>
      <w:marLeft w:val="0"/>
      <w:marRight w:val="0"/>
      <w:marTop w:val="0"/>
      <w:marBottom w:val="0"/>
      <w:divBdr>
        <w:top w:val="none" w:sz="0" w:space="0" w:color="auto"/>
        <w:left w:val="none" w:sz="0" w:space="0" w:color="auto"/>
        <w:bottom w:val="none" w:sz="0" w:space="0" w:color="auto"/>
        <w:right w:val="none" w:sz="0" w:space="0" w:color="auto"/>
      </w:divBdr>
    </w:div>
    <w:div w:id="1869827102">
      <w:bodyDiv w:val="1"/>
      <w:marLeft w:val="0"/>
      <w:marRight w:val="0"/>
      <w:marTop w:val="0"/>
      <w:marBottom w:val="0"/>
      <w:divBdr>
        <w:top w:val="none" w:sz="0" w:space="0" w:color="auto"/>
        <w:left w:val="none" w:sz="0" w:space="0" w:color="auto"/>
        <w:bottom w:val="none" w:sz="0" w:space="0" w:color="auto"/>
        <w:right w:val="none" w:sz="0" w:space="0" w:color="auto"/>
      </w:divBdr>
    </w:div>
    <w:div w:id="1871454727">
      <w:bodyDiv w:val="1"/>
      <w:marLeft w:val="0"/>
      <w:marRight w:val="0"/>
      <w:marTop w:val="0"/>
      <w:marBottom w:val="0"/>
      <w:divBdr>
        <w:top w:val="none" w:sz="0" w:space="0" w:color="auto"/>
        <w:left w:val="none" w:sz="0" w:space="0" w:color="auto"/>
        <w:bottom w:val="none" w:sz="0" w:space="0" w:color="auto"/>
        <w:right w:val="none" w:sz="0" w:space="0" w:color="auto"/>
      </w:divBdr>
    </w:div>
    <w:div w:id="1872495354">
      <w:bodyDiv w:val="1"/>
      <w:marLeft w:val="0"/>
      <w:marRight w:val="0"/>
      <w:marTop w:val="0"/>
      <w:marBottom w:val="0"/>
      <w:divBdr>
        <w:top w:val="none" w:sz="0" w:space="0" w:color="auto"/>
        <w:left w:val="none" w:sz="0" w:space="0" w:color="auto"/>
        <w:bottom w:val="none" w:sz="0" w:space="0" w:color="auto"/>
        <w:right w:val="none" w:sz="0" w:space="0" w:color="auto"/>
      </w:divBdr>
    </w:div>
    <w:div w:id="1875344264">
      <w:bodyDiv w:val="1"/>
      <w:marLeft w:val="0"/>
      <w:marRight w:val="0"/>
      <w:marTop w:val="0"/>
      <w:marBottom w:val="0"/>
      <w:divBdr>
        <w:top w:val="none" w:sz="0" w:space="0" w:color="auto"/>
        <w:left w:val="none" w:sz="0" w:space="0" w:color="auto"/>
        <w:bottom w:val="none" w:sz="0" w:space="0" w:color="auto"/>
        <w:right w:val="none" w:sz="0" w:space="0" w:color="auto"/>
      </w:divBdr>
    </w:div>
    <w:div w:id="1883708025">
      <w:bodyDiv w:val="1"/>
      <w:marLeft w:val="0"/>
      <w:marRight w:val="0"/>
      <w:marTop w:val="0"/>
      <w:marBottom w:val="0"/>
      <w:divBdr>
        <w:top w:val="none" w:sz="0" w:space="0" w:color="auto"/>
        <w:left w:val="none" w:sz="0" w:space="0" w:color="auto"/>
        <w:bottom w:val="none" w:sz="0" w:space="0" w:color="auto"/>
        <w:right w:val="none" w:sz="0" w:space="0" w:color="auto"/>
      </w:divBdr>
    </w:div>
    <w:div w:id="1888763657">
      <w:bodyDiv w:val="1"/>
      <w:marLeft w:val="0"/>
      <w:marRight w:val="0"/>
      <w:marTop w:val="0"/>
      <w:marBottom w:val="0"/>
      <w:divBdr>
        <w:top w:val="none" w:sz="0" w:space="0" w:color="auto"/>
        <w:left w:val="none" w:sz="0" w:space="0" w:color="auto"/>
        <w:bottom w:val="none" w:sz="0" w:space="0" w:color="auto"/>
        <w:right w:val="none" w:sz="0" w:space="0" w:color="auto"/>
      </w:divBdr>
    </w:div>
    <w:div w:id="1890337294">
      <w:bodyDiv w:val="1"/>
      <w:marLeft w:val="0"/>
      <w:marRight w:val="0"/>
      <w:marTop w:val="0"/>
      <w:marBottom w:val="0"/>
      <w:divBdr>
        <w:top w:val="none" w:sz="0" w:space="0" w:color="auto"/>
        <w:left w:val="none" w:sz="0" w:space="0" w:color="auto"/>
        <w:bottom w:val="none" w:sz="0" w:space="0" w:color="auto"/>
        <w:right w:val="none" w:sz="0" w:space="0" w:color="auto"/>
      </w:divBdr>
    </w:div>
    <w:div w:id="1892614929">
      <w:bodyDiv w:val="1"/>
      <w:marLeft w:val="0"/>
      <w:marRight w:val="0"/>
      <w:marTop w:val="0"/>
      <w:marBottom w:val="0"/>
      <w:divBdr>
        <w:top w:val="none" w:sz="0" w:space="0" w:color="auto"/>
        <w:left w:val="none" w:sz="0" w:space="0" w:color="auto"/>
        <w:bottom w:val="none" w:sz="0" w:space="0" w:color="auto"/>
        <w:right w:val="none" w:sz="0" w:space="0" w:color="auto"/>
      </w:divBdr>
    </w:div>
    <w:div w:id="1893038233">
      <w:bodyDiv w:val="1"/>
      <w:marLeft w:val="0"/>
      <w:marRight w:val="0"/>
      <w:marTop w:val="0"/>
      <w:marBottom w:val="0"/>
      <w:divBdr>
        <w:top w:val="none" w:sz="0" w:space="0" w:color="auto"/>
        <w:left w:val="none" w:sz="0" w:space="0" w:color="auto"/>
        <w:bottom w:val="none" w:sz="0" w:space="0" w:color="auto"/>
        <w:right w:val="none" w:sz="0" w:space="0" w:color="auto"/>
      </w:divBdr>
    </w:div>
    <w:div w:id="1900627481">
      <w:bodyDiv w:val="1"/>
      <w:marLeft w:val="0"/>
      <w:marRight w:val="0"/>
      <w:marTop w:val="0"/>
      <w:marBottom w:val="0"/>
      <w:divBdr>
        <w:top w:val="none" w:sz="0" w:space="0" w:color="auto"/>
        <w:left w:val="none" w:sz="0" w:space="0" w:color="auto"/>
        <w:bottom w:val="none" w:sz="0" w:space="0" w:color="auto"/>
        <w:right w:val="none" w:sz="0" w:space="0" w:color="auto"/>
      </w:divBdr>
    </w:div>
    <w:div w:id="1911884133">
      <w:bodyDiv w:val="1"/>
      <w:marLeft w:val="0"/>
      <w:marRight w:val="0"/>
      <w:marTop w:val="0"/>
      <w:marBottom w:val="0"/>
      <w:divBdr>
        <w:top w:val="none" w:sz="0" w:space="0" w:color="auto"/>
        <w:left w:val="none" w:sz="0" w:space="0" w:color="auto"/>
        <w:bottom w:val="none" w:sz="0" w:space="0" w:color="auto"/>
        <w:right w:val="none" w:sz="0" w:space="0" w:color="auto"/>
      </w:divBdr>
    </w:div>
    <w:div w:id="1916014296">
      <w:bodyDiv w:val="1"/>
      <w:marLeft w:val="0"/>
      <w:marRight w:val="0"/>
      <w:marTop w:val="0"/>
      <w:marBottom w:val="0"/>
      <w:divBdr>
        <w:top w:val="none" w:sz="0" w:space="0" w:color="auto"/>
        <w:left w:val="none" w:sz="0" w:space="0" w:color="auto"/>
        <w:bottom w:val="none" w:sz="0" w:space="0" w:color="auto"/>
        <w:right w:val="none" w:sz="0" w:space="0" w:color="auto"/>
      </w:divBdr>
    </w:div>
    <w:div w:id="1918440475">
      <w:bodyDiv w:val="1"/>
      <w:marLeft w:val="0"/>
      <w:marRight w:val="0"/>
      <w:marTop w:val="0"/>
      <w:marBottom w:val="0"/>
      <w:divBdr>
        <w:top w:val="none" w:sz="0" w:space="0" w:color="auto"/>
        <w:left w:val="none" w:sz="0" w:space="0" w:color="auto"/>
        <w:bottom w:val="none" w:sz="0" w:space="0" w:color="auto"/>
        <w:right w:val="none" w:sz="0" w:space="0" w:color="auto"/>
      </w:divBdr>
    </w:div>
    <w:div w:id="1926760367">
      <w:bodyDiv w:val="1"/>
      <w:marLeft w:val="0"/>
      <w:marRight w:val="0"/>
      <w:marTop w:val="0"/>
      <w:marBottom w:val="0"/>
      <w:divBdr>
        <w:top w:val="none" w:sz="0" w:space="0" w:color="auto"/>
        <w:left w:val="none" w:sz="0" w:space="0" w:color="auto"/>
        <w:bottom w:val="none" w:sz="0" w:space="0" w:color="auto"/>
        <w:right w:val="none" w:sz="0" w:space="0" w:color="auto"/>
      </w:divBdr>
    </w:div>
    <w:div w:id="1934045881">
      <w:bodyDiv w:val="1"/>
      <w:marLeft w:val="0"/>
      <w:marRight w:val="0"/>
      <w:marTop w:val="0"/>
      <w:marBottom w:val="0"/>
      <w:divBdr>
        <w:top w:val="none" w:sz="0" w:space="0" w:color="auto"/>
        <w:left w:val="none" w:sz="0" w:space="0" w:color="auto"/>
        <w:bottom w:val="none" w:sz="0" w:space="0" w:color="auto"/>
        <w:right w:val="none" w:sz="0" w:space="0" w:color="auto"/>
      </w:divBdr>
    </w:div>
    <w:div w:id="1937713382">
      <w:bodyDiv w:val="1"/>
      <w:marLeft w:val="0"/>
      <w:marRight w:val="0"/>
      <w:marTop w:val="0"/>
      <w:marBottom w:val="0"/>
      <w:divBdr>
        <w:top w:val="none" w:sz="0" w:space="0" w:color="auto"/>
        <w:left w:val="none" w:sz="0" w:space="0" w:color="auto"/>
        <w:bottom w:val="none" w:sz="0" w:space="0" w:color="auto"/>
        <w:right w:val="none" w:sz="0" w:space="0" w:color="auto"/>
      </w:divBdr>
    </w:div>
    <w:div w:id="1940261535">
      <w:bodyDiv w:val="1"/>
      <w:marLeft w:val="0"/>
      <w:marRight w:val="0"/>
      <w:marTop w:val="0"/>
      <w:marBottom w:val="0"/>
      <w:divBdr>
        <w:top w:val="none" w:sz="0" w:space="0" w:color="auto"/>
        <w:left w:val="none" w:sz="0" w:space="0" w:color="auto"/>
        <w:bottom w:val="none" w:sz="0" w:space="0" w:color="auto"/>
        <w:right w:val="none" w:sz="0" w:space="0" w:color="auto"/>
      </w:divBdr>
    </w:div>
    <w:div w:id="1944220007">
      <w:bodyDiv w:val="1"/>
      <w:marLeft w:val="0"/>
      <w:marRight w:val="0"/>
      <w:marTop w:val="0"/>
      <w:marBottom w:val="0"/>
      <w:divBdr>
        <w:top w:val="none" w:sz="0" w:space="0" w:color="auto"/>
        <w:left w:val="none" w:sz="0" w:space="0" w:color="auto"/>
        <w:bottom w:val="none" w:sz="0" w:space="0" w:color="auto"/>
        <w:right w:val="none" w:sz="0" w:space="0" w:color="auto"/>
      </w:divBdr>
    </w:div>
    <w:div w:id="1966084701">
      <w:bodyDiv w:val="1"/>
      <w:marLeft w:val="0"/>
      <w:marRight w:val="0"/>
      <w:marTop w:val="0"/>
      <w:marBottom w:val="0"/>
      <w:divBdr>
        <w:top w:val="none" w:sz="0" w:space="0" w:color="auto"/>
        <w:left w:val="none" w:sz="0" w:space="0" w:color="auto"/>
        <w:bottom w:val="none" w:sz="0" w:space="0" w:color="auto"/>
        <w:right w:val="none" w:sz="0" w:space="0" w:color="auto"/>
      </w:divBdr>
    </w:div>
    <w:div w:id="1968580929">
      <w:bodyDiv w:val="1"/>
      <w:marLeft w:val="0"/>
      <w:marRight w:val="0"/>
      <w:marTop w:val="0"/>
      <w:marBottom w:val="0"/>
      <w:divBdr>
        <w:top w:val="none" w:sz="0" w:space="0" w:color="auto"/>
        <w:left w:val="none" w:sz="0" w:space="0" w:color="auto"/>
        <w:bottom w:val="none" w:sz="0" w:space="0" w:color="auto"/>
        <w:right w:val="none" w:sz="0" w:space="0" w:color="auto"/>
      </w:divBdr>
    </w:div>
    <w:div w:id="1983151076">
      <w:bodyDiv w:val="1"/>
      <w:marLeft w:val="0"/>
      <w:marRight w:val="0"/>
      <w:marTop w:val="0"/>
      <w:marBottom w:val="0"/>
      <w:divBdr>
        <w:top w:val="none" w:sz="0" w:space="0" w:color="auto"/>
        <w:left w:val="none" w:sz="0" w:space="0" w:color="auto"/>
        <w:bottom w:val="none" w:sz="0" w:space="0" w:color="auto"/>
        <w:right w:val="none" w:sz="0" w:space="0" w:color="auto"/>
      </w:divBdr>
    </w:div>
    <w:div w:id="1990741271">
      <w:bodyDiv w:val="1"/>
      <w:marLeft w:val="0"/>
      <w:marRight w:val="0"/>
      <w:marTop w:val="0"/>
      <w:marBottom w:val="0"/>
      <w:divBdr>
        <w:top w:val="none" w:sz="0" w:space="0" w:color="auto"/>
        <w:left w:val="none" w:sz="0" w:space="0" w:color="auto"/>
        <w:bottom w:val="none" w:sz="0" w:space="0" w:color="auto"/>
        <w:right w:val="none" w:sz="0" w:space="0" w:color="auto"/>
      </w:divBdr>
    </w:div>
    <w:div w:id="1996255855">
      <w:bodyDiv w:val="1"/>
      <w:marLeft w:val="0"/>
      <w:marRight w:val="0"/>
      <w:marTop w:val="0"/>
      <w:marBottom w:val="0"/>
      <w:divBdr>
        <w:top w:val="none" w:sz="0" w:space="0" w:color="auto"/>
        <w:left w:val="none" w:sz="0" w:space="0" w:color="auto"/>
        <w:bottom w:val="none" w:sz="0" w:space="0" w:color="auto"/>
        <w:right w:val="none" w:sz="0" w:space="0" w:color="auto"/>
      </w:divBdr>
    </w:div>
    <w:div w:id="2006206914">
      <w:bodyDiv w:val="1"/>
      <w:marLeft w:val="0"/>
      <w:marRight w:val="0"/>
      <w:marTop w:val="0"/>
      <w:marBottom w:val="0"/>
      <w:divBdr>
        <w:top w:val="none" w:sz="0" w:space="0" w:color="auto"/>
        <w:left w:val="none" w:sz="0" w:space="0" w:color="auto"/>
        <w:bottom w:val="none" w:sz="0" w:space="0" w:color="auto"/>
        <w:right w:val="none" w:sz="0" w:space="0" w:color="auto"/>
      </w:divBdr>
    </w:div>
    <w:div w:id="2007517806">
      <w:bodyDiv w:val="1"/>
      <w:marLeft w:val="0"/>
      <w:marRight w:val="0"/>
      <w:marTop w:val="0"/>
      <w:marBottom w:val="0"/>
      <w:divBdr>
        <w:top w:val="none" w:sz="0" w:space="0" w:color="auto"/>
        <w:left w:val="none" w:sz="0" w:space="0" w:color="auto"/>
        <w:bottom w:val="none" w:sz="0" w:space="0" w:color="auto"/>
        <w:right w:val="none" w:sz="0" w:space="0" w:color="auto"/>
      </w:divBdr>
    </w:div>
    <w:div w:id="2016226612">
      <w:bodyDiv w:val="1"/>
      <w:marLeft w:val="0"/>
      <w:marRight w:val="0"/>
      <w:marTop w:val="0"/>
      <w:marBottom w:val="0"/>
      <w:divBdr>
        <w:top w:val="none" w:sz="0" w:space="0" w:color="auto"/>
        <w:left w:val="none" w:sz="0" w:space="0" w:color="auto"/>
        <w:bottom w:val="none" w:sz="0" w:space="0" w:color="auto"/>
        <w:right w:val="none" w:sz="0" w:space="0" w:color="auto"/>
      </w:divBdr>
    </w:div>
    <w:div w:id="2017078759">
      <w:bodyDiv w:val="1"/>
      <w:marLeft w:val="0"/>
      <w:marRight w:val="0"/>
      <w:marTop w:val="0"/>
      <w:marBottom w:val="0"/>
      <w:divBdr>
        <w:top w:val="none" w:sz="0" w:space="0" w:color="auto"/>
        <w:left w:val="none" w:sz="0" w:space="0" w:color="auto"/>
        <w:bottom w:val="none" w:sz="0" w:space="0" w:color="auto"/>
        <w:right w:val="none" w:sz="0" w:space="0" w:color="auto"/>
      </w:divBdr>
    </w:div>
    <w:div w:id="2025354659">
      <w:bodyDiv w:val="1"/>
      <w:marLeft w:val="0"/>
      <w:marRight w:val="0"/>
      <w:marTop w:val="0"/>
      <w:marBottom w:val="0"/>
      <w:divBdr>
        <w:top w:val="none" w:sz="0" w:space="0" w:color="auto"/>
        <w:left w:val="none" w:sz="0" w:space="0" w:color="auto"/>
        <w:bottom w:val="none" w:sz="0" w:space="0" w:color="auto"/>
        <w:right w:val="none" w:sz="0" w:space="0" w:color="auto"/>
      </w:divBdr>
    </w:div>
    <w:div w:id="2027174422">
      <w:bodyDiv w:val="1"/>
      <w:marLeft w:val="0"/>
      <w:marRight w:val="0"/>
      <w:marTop w:val="0"/>
      <w:marBottom w:val="0"/>
      <w:divBdr>
        <w:top w:val="none" w:sz="0" w:space="0" w:color="auto"/>
        <w:left w:val="none" w:sz="0" w:space="0" w:color="auto"/>
        <w:bottom w:val="none" w:sz="0" w:space="0" w:color="auto"/>
        <w:right w:val="none" w:sz="0" w:space="0" w:color="auto"/>
      </w:divBdr>
    </w:div>
    <w:div w:id="2030377325">
      <w:bodyDiv w:val="1"/>
      <w:marLeft w:val="0"/>
      <w:marRight w:val="0"/>
      <w:marTop w:val="0"/>
      <w:marBottom w:val="0"/>
      <w:divBdr>
        <w:top w:val="none" w:sz="0" w:space="0" w:color="auto"/>
        <w:left w:val="none" w:sz="0" w:space="0" w:color="auto"/>
        <w:bottom w:val="none" w:sz="0" w:space="0" w:color="auto"/>
        <w:right w:val="none" w:sz="0" w:space="0" w:color="auto"/>
      </w:divBdr>
    </w:div>
    <w:div w:id="2039773606">
      <w:bodyDiv w:val="1"/>
      <w:marLeft w:val="0"/>
      <w:marRight w:val="0"/>
      <w:marTop w:val="0"/>
      <w:marBottom w:val="0"/>
      <w:divBdr>
        <w:top w:val="none" w:sz="0" w:space="0" w:color="auto"/>
        <w:left w:val="none" w:sz="0" w:space="0" w:color="auto"/>
        <w:bottom w:val="none" w:sz="0" w:space="0" w:color="auto"/>
        <w:right w:val="none" w:sz="0" w:space="0" w:color="auto"/>
      </w:divBdr>
    </w:div>
    <w:div w:id="2040661362">
      <w:bodyDiv w:val="1"/>
      <w:marLeft w:val="0"/>
      <w:marRight w:val="0"/>
      <w:marTop w:val="0"/>
      <w:marBottom w:val="0"/>
      <w:divBdr>
        <w:top w:val="none" w:sz="0" w:space="0" w:color="auto"/>
        <w:left w:val="none" w:sz="0" w:space="0" w:color="auto"/>
        <w:bottom w:val="none" w:sz="0" w:space="0" w:color="auto"/>
        <w:right w:val="none" w:sz="0" w:space="0" w:color="auto"/>
      </w:divBdr>
    </w:div>
    <w:div w:id="2047755963">
      <w:bodyDiv w:val="1"/>
      <w:marLeft w:val="0"/>
      <w:marRight w:val="0"/>
      <w:marTop w:val="0"/>
      <w:marBottom w:val="0"/>
      <w:divBdr>
        <w:top w:val="none" w:sz="0" w:space="0" w:color="auto"/>
        <w:left w:val="none" w:sz="0" w:space="0" w:color="auto"/>
        <w:bottom w:val="none" w:sz="0" w:space="0" w:color="auto"/>
        <w:right w:val="none" w:sz="0" w:space="0" w:color="auto"/>
      </w:divBdr>
    </w:div>
    <w:div w:id="2064988744">
      <w:bodyDiv w:val="1"/>
      <w:marLeft w:val="0"/>
      <w:marRight w:val="0"/>
      <w:marTop w:val="0"/>
      <w:marBottom w:val="0"/>
      <w:divBdr>
        <w:top w:val="none" w:sz="0" w:space="0" w:color="auto"/>
        <w:left w:val="none" w:sz="0" w:space="0" w:color="auto"/>
        <w:bottom w:val="none" w:sz="0" w:space="0" w:color="auto"/>
        <w:right w:val="none" w:sz="0" w:space="0" w:color="auto"/>
      </w:divBdr>
    </w:div>
    <w:div w:id="2070178721">
      <w:bodyDiv w:val="1"/>
      <w:marLeft w:val="0"/>
      <w:marRight w:val="0"/>
      <w:marTop w:val="0"/>
      <w:marBottom w:val="0"/>
      <w:divBdr>
        <w:top w:val="none" w:sz="0" w:space="0" w:color="auto"/>
        <w:left w:val="none" w:sz="0" w:space="0" w:color="auto"/>
        <w:bottom w:val="none" w:sz="0" w:space="0" w:color="auto"/>
        <w:right w:val="none" w:sz="0" w:space="0" w:color="auto"/>
      </w:divBdr>
    </w:div>
    <w:div w:id="2070228648">
      <w:bodyDiv w:val="1"/>
      <w:marLeft w:val="0"/>
      <w:marRight w:val="0"/>
      <w:marTop w:val="0"/>
      <w:marBottom w:val="0"/>
      <w:divBdr>
        <w:top w:val="none" w:sz="0" w:space="0" w:color="auto"/>
        <w:left w:val="none" w:sz="0" w:space="0" w:color="auto"/>
        <w:bottom w:val="none" w:sz="0" w:space="0" w:color="auto"/>
        <w:right w:val="none" w:sz="0" w:space="0" w:color="auto"/>
      </w:divBdr>
    </w:div>
    <w:div w:id="2070414760">
      <w:bodyDiv w:val="1"/>
      <w:marLeft w:val="0"/>
      <w:marRight w:val="0"/>
      <w:marTop w:val="0"/>
      <w:marBottom w:val="0"/>
      <w:divBdr>
        <w:top w:val="none" w:sz="0" w:space="0" w:color="auto"/>
        <w:left w:val="none" w:sz="0" w:space="0" w:color="auto"/>
        <w:bottom w:val="none" w:sz="0" w:space="0" w:color="auto"/>
        <w:right w:val="none" w:sz="0" w:space="0" w:color="auto"/>
      </w:divBdr>
    </w:div>
    <w:div w:id="2076968867">
      <w:bodyDiv w:val="1"/>
      <w:marLeft w:val="0"/>
      <w:marRight w:val="0"/>
      <w:marTop w:val="0"/>
      <w:marBottom w:val="0"/>
      <w:divBdr>
        <w:top w:val="none" w:sz="0" w:space="0" w:color="auto"/>
        <w:left w:val="none" w:sz="0" w:space="0" w:color="auto"/>
        <w:bottom w:val="none" w:sz="0" w:space="0" w:color="auto"/>
        <w:right w:val="none" w:sz="0" w:space="0" w:color="auto"/>
      </w:divBdr>
    </w:div>
    <w:div w:id="2077316916">
      <w:bodyDiv w:val="1"/>
      <w:marLeft w:val="0"/>
      <w:marRight w:val="0"/>
      <w:marTop w:val="0"/>
      <w:marBottom w:val="0"/>
      <w:divBdr>
        <w:top w:val="none" w:sz="0" w:space="0" w:color="auto"/>
        <w:left w:val="none" w:sz="0" w:space="0" w:color="auto"/>
        <w:bottom w:val="none" w:sz="0" w:space="0" w:color="auto"/>
        <w:right w:val="none" w:sz="0" w:space="0" w:color="auto"/>
      </w:divBdr>
    </w:div>
    <w:div w:id="2083941092">
      <w:bodyDiv w:val="1"/>
      <w:marLeft w:val="0"/>
      <w:marRight w:val="0"/>
      <w:marTop w:val="0"/>
      <w:marBottom w:val="0"/>
      <w:divBdr>
        <w:top w:val="none" w:sz="0" w:space="0" w:color="auto"/>
        <w:left w:val="none" w:sz="0" w:space="0" w:color="auto"/>
        <w:bottom w:val="none" w:sz="0" w:space="0" w:color="auto"/>
        <w:right w:val="none" w:sz="0" w:space="0" w:color="auto"/>
      </w:divBdr>
    </w:div>
    <w:div w:id="2087994482">
      <w:bodyDiv w:val="1"/>
      <w:marLeft w:val="0"/>
      <w:marRight w:val="0"/>
      <w:marTop w:val="0"/>
      <w:marBottom w:val="0"/>
      <w:divBdr>
        <w:top w:val="none" w:sz="0" w:space="0" w:color="auto"/>
        <w:left w:val="none" w:sz="0" w:space="0" w:color="auto"/>
        <w:bottom w:val="none" w:sz="0" w:space="0" w:color="auto"/>
        <w:right w:val="none" w:sz="0" w:space="0" w:color="auto"/>
      </w:divBdr>
    </w:div>
    <w:div w:id="2088068793">
      <w:bodyDiv w:val="1"/>
      <w:marLeft w:val="0"/>
      <w:marRight w:val="0"/>
      <w:marTop w:val="0"/>
      <w:marBottom w:val="0"/>
      <w:divBdr>
        <w:top w:val="none" w:sz="0" w:space="0" w:color="auto"/>
        <w:left w:val="none" w:sz="0" w:space="0" w:color="auto"/>
        <w:bottom w:val="none" w:sz="0" w:space="0" w:color="auto"/>
        <w:right w:val="none" w:sz="0" w:space="0" w:color="auto"/>
      </w:divBdr>
    </w:div>
    <w:div w:id="2089843899">
      <w:bodyDiv w:val="1"/>
      <w:marLeft w:val="0"/>
      <w:marRight w:val="0"/>
      <w:marTop w:val="0"/>
      <w:marBottom w:val="0"/>
      <w:divBdr>
        <w:top w:val="none" w:sz="0" w:space="0" w:color="auto"/>
        <w:left w:val="none" w:sz="0" w:space="0" w:color="auto"/>
        <w:bottom w:val="none" w:sz="0" w:space="0" w:color="auto"/>
        <w:right w:val="none" w:sz="0" w:space="0" w:color="auto"/>
      </w:divBdr>
    </w:div>
    <w:div w:id="2092462313">
      <w:bodyDiv w:val="1"/>
      <w:marLeft w:val="0"/>
      <w:marRight w:val="0"/>
      <w:marTop w:val="0"/>
      <w:marBottom w:val="0"/>
      <w:divBdr>
        <w:top w:val="none" w:sz="0" w:space="0" w:color="auto"/>
        <w:left w:val="none" w:sz="0" w:space="0" w:color="auto"/>
        <w:bottom w:val="none" w:sz="0" w:space="0" w:color="auto"/>
        <w:right w:val="none" w:sz="0" w:space="0" w:color="auto"/>
      </w:divBdr>
    </w:div>
    <w:div w:id="2095785500">
      <w:bodyDiv w:val="1"/>
      <w:marLeft w:val="0"/>
      <w:marRight w:val="0"/>
      <w:marTop w:val="0"/>
      <w:marBottom w:val="0"/>
      <w:divBdr>
        <w:top w:val="none" w:sz="0" w:space="0" w:color="auto"/>
        <w:left w:val="none" w:sz="0" w:space="0" w:color="auto"/>
        <w:bottom w:val="none" w:sz="0" w:space="0" w:color="auto"/>
        <w:right w:val="none" w:sz="0" w:space="0" w:color="auto"/>
      </w:divBdr>
    </w:div>
    <w:div w:id="2096394658">
      <w:bodyDiv w:val="1"/>
      <w:marLeft w:val="0"/>
      <w:marRight w:val="0"/>
      <w:marTop w:val="0"/>
      <w:marBottom w:val="0"/>
      <w:divBdr>
        <w:top w:val="none" w:sz="0" w:space="0" w:color="auto"/>
        <w:left w:val="none" w:sz="0" w:space="0" w:color="auto"/>
        <w:bottom w:val="none" w:sz="0" w:space="0" w:color="auto"/>
        <w:right w:val="none" w:sz="0" w:space="0" w:color="auto"/>
      </w:divBdr>
    </w:div>
    <w:div w:id="2108846283">
      <w:bodyDiv w:val="1"/>
      <w:marLeft w:val="0"/>
      <w:marRight w:val="0"/>
      <w:marTop w:val="0"/>
      <w:marBottom w:val="0"/>
      <w:divBdr>
        <w:top w:val="none" w:sz="0" w:space="0" w:color="auto"/>
        <w:left w:val="none" w:sz="0" w:space="0" w:color="auto"/>
        <w:bottom w:val="none" w:sz="0" w:space="0" w:color="auto"/>
        <w:right w:val="none" w:sz="0" w:space="0" w:color="auto"/>
      </w:divBdr>
    </w:div>
    <w:div w:id="2130859619">
      <w:bodyDiv w:val="1"/>
      <w:marLeft w:val="0"/>
      <w:marRight w:val="0"/>
      <w:marTop w:val="0"/>
      <w:marBottom w:val="0"/>
      <w:divBdr>
        <w:top w:val="none" w:sz="0" w:space="0" w:color="auto"/>
        <w:left w:val="none" w:sz="0" w:space="0" w:color="auto"/>
        <w:bottom w:val="none" w:sz="0" w:space="0" w:color="auto"/>
        <w:right w:val="none" w:sz="0" w:space="0" w:color="auto"/>
      </w:divBdr>
    </w:div>
    <w:div w:id="2135247618">
      <w:bodyDiv w:val="1"/>
      <w:marLeft w:val="0"/>
      <w:marRight w:val="0"/>
      <w:marTop w:val="0"/>
      <w:marBottom w:val="0"/>
      <w:divBdr>
        <w:top w:val="none" w:sz="0" w:space="0" w:color="auto"/>
        <w:left w:val="none" w:sz="0" w:space="0" w:color="auto"/>
        <w:bottom w:val="none" w:sz="0" w:space="0" w:color="auto"/>
        <w:right w:val="none" w:sz="0" w:space="0" w:color="auto"/>
      </w:divBdr>
    </w:div>
    <w:div w:id="21355582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7.jpg"/></Relationships>
</file>

<file path=word/_rels/header3.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Pra25</b:Tag>
    <b:SourceType>JournalArticle</b:SourceType>
    <b:Guid>{906647DE-1502-48FC-9B1C-5F5FE912B66E}</b:Guid>
    <b:Author>
      <b:Author>
        <b:NameList>
          <b:Person>
            <b:Last>Prasetyanti</b:Last>
            <b:First>Ria</b:First>
            <b:Middle>Fauzia</b:Middle>
          </b:Person>
        </b:NameList>
      </b:Author>
    </b:Author>
    <b:Title>Elements of Cultural Identity Reflecting in the  First an the Second Generation in the Minari Movie (2020)</b:Title>
    <b:JournalName>Unissula Institutional Repository</b:JournalName>
    <b:Year>2025</b:Year>
    <b:Pages>4</b:Pages>
    <b:RefOrder>14</b:RefOrder>
  </b:Source>
  <b:Source>
    <b:Tag>Sei16</b:Tag>
    <b:SourceType>JournalArticle</b:SourceType>
    <b:Guid>{79E25D61-157B-4473-8F49-47D6D4BBA343}</b:Guid>
    <b:Author>
      <b:Author>
        <b:NameList>
          <b:Person>
            <b:Last>Seilatu</b:Last>
            <b:First>Freindly</b:First>
          </b:Person>
        </b:NameList>
      </b:Author>
    </b:Author>
    <b:Title>OUW NEGERI SEMPE: pemaknaan simbol sempe sebagai identitas sosial di Negeri Ouw - Maluku</b:Title>
    <b:JournalName>Repository Universitas Kristen Satya Wacana</b:JournalName>
    <b:Year>2016</b:Year>
    <b:RefOrder>10</b:RefOrder>
  </b:Source>
  <b:Source>
    <b:Tag>Bau10</b:Tag>
    <b:SourceType>Book</b:SourceType>
    <b:Guid>{E735CC72-756E-4FF8-8303-537C1A8940A1}</b:Guid>
    <b:Title>Diaspora and Transnationalism: Concept, Theorist, and Methods</b:Title>
    <b:Year>2010</b:Year>
    <b:Author>
      <b:Author>
        <b:NameList>
          <b:Person>
            <b:Last>Baubock</b:Last>
            <b:First>Rainer</b:First>
          </b:Person>
          <b:Person>
            <b:Last>Faist</b:Last>
            <b:First>Thomas</b:First>
          </b:Person>
        </b:NameList>
      </b:Author>
    </b:Author>
    <b:City>Amsterdam</b:City>
    <b:Publisher> Amsterdam University Press</b:Publisher>
    <b:RefOrder>15</b:RefOrder>
  </b:Source>
  <b:Source>
    <b:Tag>Adi22</b:Tag>
    <b:SourceType>JournalArticle</b:SourceType>
    <b:Guid>{30287865-8921-47F4-BD04-2E597EE9ADBD}</b:Guid>
    <b:Title>Representasi American Dream Keluarga Asia dalam Film Minari (Analisis</b:Title>
    <b:Year>2022</b:Year>
    <b:Author>
      <b:Author>
        <b:NameList>
          <b:Person>
            <b:Last>Adidarma</b:Last>
            <b:First>N.</b:First>
            <b:Middle>S.</b:Middle>
          </b:Person>
          <b:Person>
            <b:Last>Ismail</b:Last>
            <b:First>O.</b:First>
            <b:Middle>A.</b:Middle>
          </b:Person>
        </b:NameList>
      </b:Author>
    </b:Author>
    <b:JournalName>Repository Telkom University</b:JournalName>
    <b:Pages>3688</b:Pages>
    <b:RefOrder>16</b:RefOrder>
  </b:Source>
  <b:Source>
    <b:Tag>Ram22</b:Tag>
    <b:SourceType>JournalArticle</b:SourceType>
    <b:Guid>{A56661A9-087C-483F-A005-045B3A29BCFB}</b:Guid>
    <b:Author>
      <b:Author>
        <b:NameList>
          <b:Person>
            <b:Last>Ramadhan</b:Last>
            <b:First>G.</b:First>
            <b:Middle>A.</b:Middle>
          </b:Person>
          <b:Person>
            <b:Last>Poerana</b:Last>
            <b:First>A.</b:First>
            <b:Middle>F.</b:Middle>
          </b:Person>
          <b:Person>
            <b:Last>Nurkinan</b:Last>
          </b:Person>
        </b:NameList>
      </b:Author>
    </b:Author>
    <b:Title>REPRESENTASI MAKNA PERJUANGAN KELUARGA</b:Title>
    <b:JournalName>NUSANTARA: Jurnal Ilmu Pengetahuan Sosial</b:JournalName>
    <b:Year>2022</b:Year>
    <b:RefOrder>17</b:RefOrder>
  </b:Source>
  <b:Source>
    <b:Tag>Roh25</b:Tag>
    <b:SourceType>InternetSite</b:SourceType>
    <b:Guid>{845D3E04-1511-4F67-83B6-A895CD69990B}</b:Guid>
    <b:Title>Teori Hibriditas Budaya: Menciptakan Identitas dalam Dunia Global</b:Title>
    <b:Year>2025</b:Year>
    <b:Month>February</b:Month>
    <b:Day>05</b:Day>
    <b:Author>
      <b:Author>
        <b:NameList>
          <b:Person>
            <b:Last>Rohman</b:Last>
            <b:First>N.</b:First>
          </b:Person>
        </b:NameList>
      </b:Author>
    </b:Author>
    <b:InternetSiteTitle>Universitas Wira Buana</b:InternetSiteTitle>
    <b:URL>https://wirabuana.ac.id/artikel/teori-hibriditas-budaya-menciptakan-identitas-dalam-dunia-global/</b:URL>
    <b:RefOrder>3</b:RefOrder>
  </b:Source>
  <b:Source>
    <b:Tag>Azz21</b:Tag>
    <b:SourceType>JournalArticle</b:SourceType>
    <b:Guid>{F9A0A1B8-4A14-4950-8D79-FC52FD06BD88}</b:Guid>
    <b:Author>
      <b:Author>
        <b:NameList>
          <b:Person>
            <b:Last>Azzahra</b:Last>
            <b:First>A.</b:First>
          </b:Person>
        </b:NameList>
      </b:Author>
    </b:Author>
    <b:Title>REPRESENTATION OF IMMIGRANT’S SOCIAL IDENTITY</b:Title>
    <b:JournalName>etheses Universitas Islam Negeri Maulana Malik Ibrahim Malang</b:JournalName>
    <b:Year>2021</b:Year>
    <b:RefOrder>18</b:RefOrder>
  </b:Source>
  <b:Source>
    <b:Tag>Lee21</b:Tag>
    <b:SourceType>Film</b:SourceType>
    <b:Guid>{50A0B701-EB23-4449-8343-0EB8EFF32B2A}</b:Guid>
    <b:Title>Minari</b:Title>
    <b:Author>
      <b:Director>
        <b:NameList>
          <b:Person>
            <b:Last>Chung</b:Last>
            <b:First>L.</b:First>
            <b:Middle>I.</b:Middle>
          </b:Person>
        </b:NameList>
      </b:Director>
    </b:Author>
    <b:Year>2021</b:Year>
    <b:RefOrder>7</b:RefOrder>
  </b:Source>
  <b:Source>
    <b:Tag>Put25</b:Tag>
    <b:SourceType>JournalArticle</b:SourceType>
    <b:Guid>{553145E3-D5E5-4B1B-9351-854D945417D3}</b:Guid>
    <b:Author>
      <b:Author>
        <b:NameList>
          <b:Person>
            <b:Last>Putri</b:Last>
            <b:First>B.</b:First>
            <b:Middle>T.</b:Middle>
          </b:Person>
          <b:Person>
            <b:Last>Ayu</b:Last>
            <b:First>C.</b:First>
            <b:Middle>S.</b:Middle>
          </b:Person>
          <b:Person>
            <b:Last>Ginting</b:Last>
            <b:First>M.</b:First>
            <b:Middle>A. Br.</b:Middle>
          </b:Person>
          <b:Person>
            <b:Last>Saidah</b:Last>
            <b:First>S.</b:First>
          </b:Person>
          <b:Person>
            <b:Last>Nasution</b:Last>
            <b:First>S.</b:First>
          </b:Person>
        </b:NameList>
      </b:Author>
    </b:Author>
    <b:Title>Budaya dan Bahasa : Refleksi Dinamis Identitas Masyarakat</b:Title>
    <b:JournalName>Semantik : Jurnal Riset Ilmu Pendidikan, Bahasa dan Budaya</b:JournalName>
    <b:Year>2025</b:Year>
    <b:RefOrder>9</b:RefOrder>
  </b:Source>
  <b:Source>
    <b:Tag>Oju24</b:Tag>
    <b:SourceType>JournalArticle</b:SourceType>
    <b:Guid>{FF1D0068-4617-463C-B189-C81F8089E3C7}</b:Guid>
    <b:Title>Cultural hybridity and the black diaspora: Representations in contemporary African</b:Title>
    <b:Year>2024</b:Year>
    <b:Author>
      <b:Author>
        <b:NameList>
          <b:Person>
            <b:Last>Ojuola</b:Last>
            <b:First>T.</b:First>
            <b:Middle>D.</b:Middle>
          </b:Person>
        </b:NameList>
      </b:Author>
    </b:Author>
    <b:JournalName>International Journal of Science and Research Archive</b:JournalName>
    <b:Pages>1487</b:Pages>
    <b:DOI>https://doi.org/10.30574/ijsra.2024.13.2.2308</b:DOI>
    <b:RefOrder>19</b:RefOrder>
  </b:Source>
  <b:Source>
    <b:Tag>Ort20</b:Tag>
    <b:SourceType>JournalArticle</b:SourceType>
    <b:Guid>{4419D075-A390-4751-9F49-4321C11B2DA7}</b:Guid>
    <b:Author>
      <b:Author>
        <b:NameList>
          <b:Person>
            <b:Last>Ortega</b:Last>
            <b:First>G.</b:First>
          </b:Person>
        </b:NameList>
      </b:Author>
    </b:Author>
    <b:Title>Where is home? Diaspora and hybridity in contemporary</b:Title>
    <b:JournalName>Moderna Sprak, University of Guttenberg</b:JournalName>
    <b:Year>2020</b:Year>
    <b:Pages>1</b:Pages>
    <b:DOI>http://dx.doi.org/10.58221/mosp.v114i4.7327</b:DOI>
    <b:RefOrder>1</b:RefOrder>
  </b:Source>
  <b:Source>
    <b:Tag>Dog24</b:Tag>
    <b:SourceType>JournalArticle</b:SourceType>
    <b:Guid>{781D8384-084B-479F-BF53-A9BB61D3CBBB}</b:Guid>
    <b:Author>
      <b:Author>
        <b:NameList>
          <b:Person>
            <b:Last>Dogutas</b:Last>
            <b:First>A.</b:First>
          </b:Person>
        </b:NameList>
      </b:Author>
    </b:Author>
    <b:Title>Consequences of Immigration for Families: Structure, Culture, and</b:Title>
    <b:JournalName>Journal of Ethnic and Cultural Studies</b:JournalName>
    <b:Year>2024</b:Year>
    <b:Pages>192</b:Pages>
    <b:DOI>http://dx.doi.org/10.29333/ejecs/1941</b:DOI>
    <b:RefOrder>2</b:RefOrder>
  </b:Source>
  <b:Source>
    <b:Tag>Mic25</b:Tag>
    <b:SourceType>JournalArticle</b:SourceType>
    <b:Guid>{C00458D9-42BC-422E-8E9E-E983E846E649}</b:Guid>
    <b:Author>
      <b:Author>
        <b:NameList>
          <b:Person>
            <b:Last>Michael</b:Last>
            <b:First>C.</b:First>
            <b:Middle>G.</b:Middle>
          </b:Person>
        </b:NameList>
      </b:Author>
    </b:Author>
    <b:Title>Migrant Identity and Cultural Belonging in a Globalized World</b:Title>
    <b:JournalName>International Journal of Research Publication and Reviews</b:JournalName>
    <b:Year>2025</b:Year>
    <b:URL>https://ijrpr.com/uploads/V6ISSUE5/IJRPR46245.pdf</b:URL>
    <b:RefOrder>20</b:RefOrder>
  </b:Source>
  <b:Source>
    <b:Tag>Sol23</b:Tag>
    <b:SourceType>JournalArticle</b:SourceType>
    <b:Guid>{5B9292C5-CB3C-4C17-B31F-D97B73C17E28}</b:Guid>
    <b:Author>
      <b:Author>
        <b:NameList>
          <b:Person>
            <b:Last>Solihin</b:Last>
            <b:First>O.</b:First>
          </b:Person>
          <b:Person>
            <b:Last>Waluyo</b:Last>
            <b:First>E.</b:First>
            <b:Middle>A.</b:Middle>
          </b:Person>
          <b:Person>
            <b:Last>Bahriyah</b:Last>
            <b:First>E.</b:First>
            <b:Middle>N.</b:Middle>
          </b:Person>
        </b:NameList>
      </b:Author>
    </b:Author>
    <b:Title>REPRESENTASI KONFLIK ASIMILASI PADA KOMUNIKASI ANTAR</b:Title>
    <b:JournalName>Komunikologi</b:JournalName>
    <b:Year>2023</b:Year>
    <b:URL>http://repository.unikom.ac.id/id/eprint/70827</b:URL>
    <b:RefOrder>21</b:RefOrder>
  </b:Source>
  <b:Source>
    <b:Tag>Fir23</b:Tag>
    <b:SourceType>JournalArticle</b:SourceType>
    <b:Guid>{69643027-2083-4A7C-A51B-DF63AFD0398E}</b:Guid>
    <b:Author>
      <b:Author>
        <b:NameList>
          <b:Person>
            <b:Last>Firdaus</b:Last>
            <b:First>R</b:First>
            <b:Middle>M.</b:Middle>
          </b:Person>
          <b:Person>
            <b:Last>Pottu</b:Last>
            <b:First>O.</b:First>
            <b:Middle>Y.</b:Middle>
          </b:Person>
          <b:Person>
            <b:Last>Panduwal</b:Last>
          </b:Person>
          <b:Person>
            <b:Last>Meilany</b:Last>
            <b:First>C.</b:First>
          </b:Person>
          <b:Person>
            <b:Last>Panjaitan</b:Last>
            <b:First>V.</b:First>
            <b:Middle>F.</b:Middle>
          </b:Person>
          <b:Person>
            <b:Last>Paskalina</b:Last>
            <b:First>O.</b:First>
          </b:Person>
        </b:NameList>
      </b:Author>
    </b:Author>
    <b:Title>PENGARUH GLOBALISASI TERHADAP HIBRIDITAS BUDAYA KOREA PADA MASYARAKAT LOKAL THAILAND</b:Title>
    <b:JournalName>INTELEKTIVA</b:JournalName>
    <b:Year>2023</b:Year>
    <b:URL>https://www.sthf.ac.id/jurnalintelektiva.com/index.php/jurnal/article/view/926/683</b:URL>
    <b:RefOrder>5</b:RefOrder>
  </b:Source>
  <b:Source>
    <b:Tag>Bha22</b:Tag>
    <b:SourceType>JournalArticle</b:SourceType>
    <b:Guid>{C5FB7949-078F-42CE-AB3D-54B80842149B}</b:Guid>
    <b:Author>
      <b:Author>
        <b:NameList>
          <b:Person>
            <b:Last>Bhandari</b:Last>
            <b:First>N.</b:First>
            <b:Middle>B.</b:Middle>
          </b:Person>
        </b:NameList>
      </b:Author>
    </b:Author>
    <b:Title>Homi K. Bhabha's Third Space Theory and Cultural Identity Today: A Critical Review</b:Title>
    <b:JournalName>Prithvi Academic Journal</b:JournalName>
    <b:Year>2022</b:Year>
    <b:DOI>https://doi.org/10.3126/paj.v5i1.45049</b:DOI>
    <b:RefOrder>6</b:RefOrder>
  </b:Source>
  <b:Source>
    <b:Tag>Dew22</b:Tag>
    <b:SourceType>JournalArticle</b:SourceType>
    <b:Guid>{A5F1361B-5029-4293-B453-D05243289F52}</b:Guid>
    <b:Author>
      <b:Author>
        <b:NameList>
          <b:Person>
            <b:Last>Dewi</b:Last>
            <b:First>N.</b:First>
            <b:Middle>R. S</b:Middle>
          </b:Person>
        </b:NameList>
      </b:Author>
    </b:Author>
    <b:Title>KONSEP SIMBOL KEBUDAYAAN: SEJARAH MANUSIA</b:Title>
    <b:JournalName>Abrahamic Religions</b:JournalName>
    <b:Year>2022</b:Year>
    <b:DOI>https://doi.org/10.22373/arj.v2i1.12070</b:DOI>
    <b:RefOrder>8</b:RefOrder>
  </b:Source>
  <b:Source>
    <b:Tag>Güv25</b:Tag>
    <b:SourceType>JournalArticle</b:SourceType>
    <b:Guid>{6A61191E-7927-49A0-9BC8-2CBCC23221DF}</b:Guid>
    <b:Author>
      <b:Author>
        <b:NameList>
          <b:Person>
            <b:Last>Güven</b:Last>
            <b:First>F.</b:First>
          </b:Person>
          <b:Person>
            <b:Last>Aldemir</b:Last>
            <b:First>N.</b:First>
          </b:Person>
        </b:NameList>
      </b:Author>
    </b:Author>
    <b:Title>HYBRIDITY, IDENTITY, AND DIASPORA IN ZADIE SMITH’S WHITE TEETH</b:Title>
    <b:JournalName>Journal og Nusantara Studies</b:JournalName>
    <b:Year>2025</b:Year>
    <b:DOI>https://doi.org/10.24200/jonus.vol10iss1pp94-113</b:DOI>
    <b:RefOrder>12</b:RefOrder>
  </b:Source>
  <b:Source>
    <b:Tag>Uzu21</b:Tag>
    <b:SourceType>JournalArticle</b:SourceType>
    <b:Guid>{23A6C502-5D87-4398-976E-81BD3DD6E918}</b:Guid>
    <b:Author>
      <b:Author>
        <b:NameList>
          <b:Person>
            <b:Last>Uzuner</b:Last>
            <b:First>N.</b:First>
          </b:Person>
        </b:NameList>
      </b:Author>
    </b:Author>
    <b:Title>Lee Isaac Chung, Minari (2020): Having an Amerikorean Life</b:Title>
    <b:JournalName>International Society of Markets and Development</b:JournalName>
    <b:Year>2021</b:Year>
    <b:URL>https://digitalcommons.uri.edu/mgdr/vol6/iss2/4</b:URL>
    <b:DOI> 10.23860/MGDR-2021-06-02-04</b:DOI>
    <b:RefOrder>13</b:RefOrder>
  </b:Source>
  <b:Source>
    <b:Tag>Par24</b:Tag>
    <b:SourceType>JournalArticle</b:SourceType>
    <b:Guid>{A8BFCF89-5590-4AAD-8ABA-63A0561D1383}</b:Guid>
    <b:Title>HERITAGE LANGUAGE USE AND IDENTITY CONSTRUCTION: A STUDY OF TWO KOREAN-AMERICAN BILINGUAL ADOLESCENTS</b:Title>
    <b:Year>2024</b:Year>
    <b:Author>
      <b:Author>
        <b:NameList>
          <b:Person>
            <b:Last>Park</b:Last>
            <b:First>Y.</b:First>
            <b:Middle>M.</b:Middle>
          </b:Person>
        </b:NameList>
      </b:Author>
    </b:Author>
    <b:JournalName>sciendo</b:JournalName>
    <b:DOI>https://doi.org/10.2478/sm-2024-0001</b:DOI>
    <b:RefOrder>11</b:RefOrder>
  </b:Source>
  <b:Source>
    <b:Tag>Nas25</b:Tag>
    <b:SourceType>JournalArticle</b:SourceType>
    <b:Guid>{D755910E-4A80-462B-B650-632BA9FF1F08}</b:Guid>
    <b:Author>
      <b:Author>
        <b:NameList>
          <b:Person>
            <b:Last>AS</b:Last>
            <b:First>Nasution</b:First>
          </b:Person>
          <b:Person>
            <b:Last>Juanda</b:Last>
          </b:Person>
        </b:NameList>
      </b:Author>
    </b:Author>
    <b:Title>DENOTATIVE AND CONNOTATIVE MEANINGS IN THE TRUMAN SHOW: A SEMIOTICS ANALYSIS BASED ON ROLAND BARTHES'S THEORY</b:Title>
    <b:JournalName>Mahadaya </b:JournalName>
    <b:Year>2025</b:Year>
    <b:Pages>138</b:Pages>
    <b:RefOrder>4</b:RefOrde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2QAZo6OWP/R/FKdv9P6UfXI9cA==">CgMxLjAyCGguZ2pkZ3hzMgloLjMwajB6bGwyCWguMWZvYjl0ZTIJaC4zem55c2g3OAByITEwQ21LSUFsbmdPVFFaQlFLcV9fZGM2aTFfNXFDOG83Wg==</go:docsCustomData>
</go:gDocsCustomXmlDataStorage>
</file>

<file path=customXml/itemProps1.xml><?xml version="1.0" encoding="utf-8"?>
<ds:datastoreItem xmlns:ds="http://schemas.openxmlformats.org/officeDocument/2006/customXml" ds:itemID="{E87F7610-B6A8-4C09-BE95-A56747E3AE8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12</Pages>
  <Words>4678</Words>
  <Characters>26670</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Murad Sawalmeh</dc:creator>
  <cp:lastModifiedBy>afifullohM</cp:lastModifiedBy>
  <cp:revision>3</cp:revision>
  <cp:lastPrinted>2025-10-13T08:41:00Z</cp:lastPrinted>
  <dcterms:created xsi:type="dcterms:W3CDTF">2025-10-13T08:41:00Z</dcterms:created>
  <dcterms:modified xsi:type="dcterms:W3CDTF">2025-10-13T09:38:00Z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